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7D8" w:rsidRPr="00D277D8" w:rsidRDefault="0038457F" w:rsidP="00245345">
      <w:pPr>
        <w:spacing w:before="42" w:after="42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</w:rPr>
        <w:t xml:space="preserve"> </w:t>
      </w:r>
    </w:p>
    <w:p w:rsidR="00D277D8" w:rsidRDefault="00195CA5" w:rsidP="00245345">
      <w:pPr>
        <w:spacing w:before="42" w:after="42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-106045</wp:posOffset>
            </wp:positionH>
            <wp:positionV relativeFrom="page">
              <wp:posOffset>316865</wp:posOffset>
            </wp:positionV>
            <wp:extent cx="7772400" cy="10058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77D8" w:rsidRDefault="00D277D8" w:rsidP="00245345">
      <w:pPr>
        <w:spacing w:before="42" w:after="42"/>
        <w:rPr>
          <w:rFonts w:ascii="Times New Roman" w:hAnsi="Times New Roman" w:cs="Times New Roman"/>
          <w:i/>
          <w:sz w:val="20"/>
          <w:szCs w:val="20"/>
        </w:rPr>
      </w:pPr>
    </w:p>
    <w:p w:rsidR="00D277D8" w:rsidRDefault="00D277D8" w:rsidP="00245345">
      <w:pPr>
        <w:spacing w:before="42" w:after="42"/>
        <w:rPr>
          <w:rFonts w:ascii="Times New Roman" w:hAnsi="Times New Roman" w:cs="Times New Roman"/>
          <w:i/>
          <w:sz w:val="20"/>
          <w:szCs w:val="20"/>
        </w:rPr>
      </w:pP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05A7" w:rsidRDefault="00F320E6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</w:p>
    <w:p w:rsidR="00A905A7" w:rsidRDefault="00A905A7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A905A7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</w:t>
      </w:r>
      <w:r w:rsidR="00F320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457F" w:rsidRDefault="0038457F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81F6E" w:rsidRDefault="00F81F6E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526BD" w:rsidRDefault="00F320E6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D526BD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</w:t>
      </w:r>
      <w:r w:rsidR="00D526BD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="00D526BD">
        <w:rPr>
          <w:rFonts w:ascii="Times New Roman" w:eastAsia="Times New Roman" w:hAnsi="Times New Roman" w:cs="Times New Roman"/>
          <w:b/>
          <w:bCs/>
          <w:sz w:val="28"/>
          <w:szCs w:val="28"/>
        </w:rPr>
        <w:t> ЗАПИСКА</w:t>
      </w:r>
      <w:r w:rsidR="00D526BD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="00D526BD">
        <w:rPr>
          <w:rFonts w:ascii="Times New Roman" w:eastAsia="Times New Roman" w:hAnsi="Times New Roman" w:cs="Times New Roman"/>
          <w:b/>
          <w:bCs/>
          <w:sz w:val="28"/>
          <w:szCs w:val="28"/>
        </w:rPr>
        <w:t> К</w:t>
      </w:r>
      <w:r w:rsidR="00D526BD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="00D526BD">
        <w:rPr>
          <w:rFonts w:ascii="Times New Roman" w:eastAsia="Times New Roman" w:hAnsi="Times New Roman" w:cs="Times New Roman"/>
          <w:b/>
          <w:bCs/>
          <w:sz w:val="28"/>
          <w:szCs w:val="28"/>
        </w:rPr>
        <w:t> УЧЕБНОМУ</w:t>
      </w:r>
      <w:r w:rsidR="00D526BD">
        <w:rPr>
          <w:rFonts w:ascii="Times New Roman" w:eastAsia="Times New Roman" w:hAnsi="Times New Roman" w:cs="Times New Roman"/>
          <w:b/>
          <w:bCs/>
          <w:sz w:val="28"/>
        </w:rPr>
        <w:t> </w:t>
      </w:r>
      <w:r w:rsidR="00D526BD">
        <w:rPr>
          <w:rFonts w:ascii="Times New Roman" w:eastAsia="Times New Roman" w:hAnsi="Times New Roman" w:cs="Times New Roman"/>
          <w:b/>
          <w:bCs/>
          <w:sz w:val="28"/>
          <w:szCs w:val="28"/>
        </w:rPr>
        <w:t> ПЛАНУ</w:t>
      </w:r>
    </w:p>
    <w:p w:rsidR="00D526BD" w:rsidRDefault="00C82B67" w:rsidP="00D526BD">
      <w:pPr>
        <w:spacing w:before="42" w:after="42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2026-2027 </w:t>
      </w:r>
      <w:r w:rsidR="00D526BD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 года</w:t>
      </w:r>
    </w:p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Нормативно - правовая  база для составления учебного плана:</w:t>
      </w:r>
    </w:p>
    <w:p w:rsidR="00D526BD" w:rsidRPr="00F320E6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  <w:r w:rsidRPr="00F320E6">
        <w:rPr>
          <w:rFonts w:ascii="Times New Roman" w:eastAsia="Times New Roman" w:hAnsi="Times New Roman" w:cs="Times New Roman"/>
          <w:sz w:val="24"/>
          <w:szCs w:val="24"/>
        </w:rPr>
        <w:t>Федеральный закон Российской Федерации от 29 декабря 2012 г. N 273-ФЗ "Об образовании в Российской Федерации".</w:t>
      </w:r>
    </w:p>
    <w:p w:rsidR="00D526BD" w:rsidRPr="00F320E6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sz w:val="24"/>
          <w:szCs w:val="24"/>
        </w:rPr>
        <w:t> - Приказ Министерства образования и науки РФ от 30 августа 2013 г. № 1014</w:t>
      </w:r>
    </w:p>
    <w:p w:rsidR="00D526BD" w:rsidRPr="00F320E6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sz w:val="24"/>
          <w:szCs w:val="24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117295" w:rsidRDefault="00D526BD" w:rsidP="00117295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1729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17295">
        <w:rPr>
          <w:rFonts w:ascii="Times New Roman" w:hAnsi="Times New Roman" w:cs="Times New Roman"/>
          <w:sz w:val="28"/>
          <w:szCs w:val="28"/>
        </w:rPr>
        <w:t xml:space="preserve">- </w:t>
      </w:r>
      <w:r w:rsidR="00117295">
        <w:rPr>
          <w:rFonts w:ascii="Times New Roman" w:hAnsi="Times New Roman" w:cs="Times New Roman"/>
          <w:sz w:val="24"/>
          <w:szCs w:val="24"/>
        </w:rPr>
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</w:r>
      <w:proofErr w:type="gramStart"/>
      <w:r w:rsidR="0011729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172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26BD" w:rsidRPr="00F320E6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sz w:val="24"/>
          <w:szCs w:val="24"/>
        </w:rPr>
        <w:t>- Письмо Министерства образования и науки Российской Федерации от 31.05.2007 №03-1213 « О методических рекомендациях по отнесению дошкольных образовательных учреждений к определённому виду».</w:t>
      </w:r>
    </w:p>
    <w:p w:rsidR="00D526BD" w:rsidRPr="00F320E6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sz w:val="24"/>
          <w:szCs w:val="24"/>
        </w:rPr>
        <w:t xml:space="preserve"> - Приказ </w:t>
      </w:r>
      <w:proofErr w:type="spellStart"/>
      <w:r w:rsidRPr="00F320E6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320E6">
        <w:rPr>
          <w:rFonts w:ascii="Times New Roman" w:eastAsia="Times New Roman" w:hAnsi="Times New Roman" w:cs="Times New Roman"/>
          <w:sz w:val="24"/>
          <w:szCs w:val="24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D526BD" w:rsidRPr="00F320E6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sz w:val="24"/>
          <w:szCs w:val="24"/>
        </w:rPr>
        <w:t>-Письмо комментарии к ФГОС дошкольного образования» Министерства образования и науки Российской Федерации от 28.02.2014г.№08-249</w:t>
      </w:r>
    </w:p>
    <w:p w:rsidR="00D526BD" w:rsidRPr="00F320E6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sz w:val="24"/>
          <w:szCs w:val="24"/>
        </w:rPr>
        <w:t xml:space="preserve">         - Устав Муниципального дошкольного образовательного учреждения </w:t>
      </w:r>
      <w:proofErr w:type="gramStart"/>
      <w:r w:rsidR="009B586B">
        <w:rPr>
          <w:rFonts w:ascii="Times New Roman" w:eastAsia="Times New Roman" w:hAnsi="Times New Roman" w:cs="Times New Roman"/>
          <w:sz w:val="24"/>
          <w:szCs w:val="24"/>
        </w:rPr>
        <w:t>–д</w:t>
      </w:r>
      <w:proofErr w:type="gramEnd"/>
      <w:r w:rsidR="009B586B">
        <w:rPr>
          <w:rFonts w:ascii="Times New Roman" w:eastAsia="Times New Roman" w:hAnsi="Times New Roman" w:cs="Times New Roman"/>
          <w:sz w:val="24"/>
          <w:szCs w:val="24"/>
        </w:rPr>
        <w:t>етский  сад</w:t>
      </w:r>
      <w:r w:rsidRPr="00F320E6">
        <w:rPr>
          <w:rFonts w:ascii="Times New Roman" w:eastAsia="Times New Roman" w:hAnsi="Times New Roman" w:cs="Times New Roman"/>
          <w:sz w:val="24"/>
          <w:szCs w:val="24"/>
        </w:rPr>
        <w:t>  №2 р.п. Земетчино  (далее МДОУ),</w:t>
      </w:r>
    </w:p>
    <w:p w:rsidR="00D526BD" w:rsidRPr="00F320E6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sz w:val="24"/>
          <w:szCs w:val="24"/>
        </w:rPr>
        <w:t>         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информация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МДО</w:t>
      </w:r>
      <w:proofErr w:type="gramStart"/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9B586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№2  р.п. </w:t>
      </w:r>
      <w:r w:rsidR="00FE64B1"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Земетчино  на 2025 – 2026</w:t>
      </w: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непрерывно - образовательной деятельности.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задачами учебного плана непрерывной  образовательной деятельности являются: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1. Регулирование объема образовательной нагрузки.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2. Реализация Федерального государственного образовательного стандарта к содержанию и организации образовательного процесса в МДОУ.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3. Введение регионального компонента в образовательный процесс ДОУ.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содержит в себе пояснительную записку, таблицы с указанием  учебных часов, график (планирование) организованная - образовательной деятельности (ООД), примечания о работе с детьми в организованной  образовательной деятельности, годовой календарный учебный график.</w:t>
      </w:r>
      <w:proofErr w:type="gramEnd"/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Учебный план является основным документом, определяющим количество ООД на изучение дисциплин базового компонента и компонента дошкольного образовательного учреждения, устанавливает максимальную нагрузку воспитанников.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 начинается с 1 сентября и заканчивается 31 мая. Детский сад функционирует в режиме пятидневной рабочей недели.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 </w:t>
      </w:r>
      <w:r w:rsidR="00C82B67">
        <w:rPr>
          <w:rFonts w:ascii="Times New Roman" w:eastAsia="Times New Roman" w:hAnsi="Times New Roman" w:cs="Times New Roman"/>
          <w:sz w:val="24"/>
          <w:szCs w:val="24"/>
        </w:rPr>
        <w:t>В 2026-2027учебном году в ДОУ   2</w:t>
      </w:r>
      <w:r w:rsidRPr="00F320E6">
        <w:rPr>
          <w:rFonts w:ascii="Times New Roman" w:eastAsia="Times New Roman" w:hAnsi="Times New Roman" w:cs="Times New Roman"/>
          <w:sz w:val="24"/>
          <w:szCs w:val="24"/>
        </w:rPr>
        <w:t xml:space="preserve"> разновозрастных  </w:t>
      </w:r>
      <w:proofErr w:type="spellStart"/>
      <w:r w:rsidRPr="00F320E6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 w:rsidRPr="00F320E6">
        <w:rPr>
          <w:rFonts w:ascii="Times New Roman" w:eastAsia="Times New Roman" w:hAnsi="Times New Roman" w:cs="Times New Roman"/>
          <w:sz w:val="24"/>
          <w:szCs w:val="24"/>
        </w:rPr>
        <w:t xml:space="preserve">   групп.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sz w:val="24"/>
          <w:szCs w:val="24"/>
        </w:rPr>
        <w:t xml:space="preserve"> первая ра</w:t>
      </w:r>
      <w:r w:rsidR="00A15D0B">
        <w:rPr>
          <w:rFonts w:ascii="Times New Roman" w:eastAsia="Times New Roman" w:hAnsi="Times New Roman" w:cs="Times New Roman"/>
          <w:sz w:val="24"/>
          <w:szCs w:val="24"/>
        </w:rPr>
        <w:t xml:space="preserve">зновозрастная группа </w:t>
      </w:r>
      <w:proofErr w:type="gramStart"/>
      <w:r w:rsidR="00A15D0B">
        <w:rPr>
          <w:rFonts w:ascii="Times New Roman" w:eastAsia="Times New Roman" w:hAnsi="Times New Roman" w:cs="Times New Roman"/>
          <w:sz w:val="24"/>
          <w:szCs w:val="24"/>
        </w:rPr>
        <w:t>:</w:t>
      </w:r>
      <w:r w:rsidR="009B586B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="009B586B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F320E6">
        <w:rPr>
          <w:rFonts w:ascii="Times New Roman" w:eastAsia="Times New Roman" w:hAnsi="Times New Roman" w:cs="Times New Roman"/>
          <w:sz w:val="24"/>
          <w:szCs w:val="24"/>
        </w:rPr>
        <w:t>2-3 лет; 3-4 лет</w:t>
      </w:r>
      <w:r w:rsidR="00A15D0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sz w:val="24"/>
          <w:szCs w:val="24"/>
        </w:rPr>
        <w:t xml:space="preserve"> вторая </w:t>
      </w:r>
      <w:r w:rsidR="00A15D0B">
        <w:rPr>
          <w:rFonts w:ascii="Times New Roman" w:eastAsia="Times New Roman" w:hAnsi="Times New Roman" w:cs="Times New Roman"/>
          <w:sz w:val="24"/>
          <w:szCs w:val="24"/>
        </w:rPr>
        <w:t xml:space="preserve">разновозрастная группа </w:t>
      </w:r>
      <w:proofErr w:type="gramStart"/>
      <w:r w:rsidR="00A15D0B">
        <w:rPr>
          <w:rFonts w:ascii="Times New Roman" w:eastAsia="Times New Roman" w:hAnsi="Times New Roman" w:cs="Times New Roman"/>
          <w:sz w:val="24"/>
          <w:szCs w:val="24"/>
        </w:rPr>
        <w:t>:</w:t>
      </w:r>
      <w:r w:rsidR="009B586B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="009B586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C82B67">
        <w:rPr>
          <w:rFonts w:ascii="Times New Roman" w:eastAsia="Times New Roman" w:hAnsi="Times New Roman" w:cs="Times New Roman"/>
          <w:sz w:val="24"/>
          <w:szCs w:val="24"/>
        </w:rPr>
        <w:t xml:space="preserve"> 4-5</w:t>
      </w:r>
      <w:r w:rsidR="00F320E6">
        <w:rPr>
          <w:rFonts w:ascii="Times New Roman" w:eastAsia="Times New Roman" w:hAnsi="Times New Roman" w:cs="Times New Roman"/>
          <w:sz w:val="24"/>
          <w:szCs w:val="24"/>
        </w:rPr>
        <w:t>лет</w:t>
      </w:r>
      <w:r w:rsidR="00C82B67">
        <w:rPr>
          <w:rFonts w:ascii="Times New Roman" w:eastAsia="Times New Roman" w:hAnsi="Times New Roman" w:cs="Times New Roman"/>
          <w:sz w:val="24"/>
          <w:szCs w:val="24"/>
        </w:rPr>
        <w:t>; 5-6</w:t>
      </w:r>
      <w:r w:rsidR="00A15D0B">
        <w:rPr>
          <w:rFonts w:ascii="Times New Roman" w:eastAsia="Times New Roman" w:hAnsi="Times New Roman" w:cs="Times New Roman"/>
          <w:sz w:val="24"/>
          <w:szCs w:val="24"/>
        </w:rPr>
        <w:t xml:space="preserve"> лет;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26BD" w:rsidRPr="00F320E6" w:rsidRDefault="00C82B67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коллектив МДОУ детский сад №2</w:t>
      </w:r>
      <w:r w:rsidR="00C82B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р.п. Земетчино в 2026 – 2027</w:t>
      </w: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 году работает с использованием следующих программ и технологий: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Обязательная часть:</w:t>
      </w:r>
    </w:p>
    <w:p w:rsidR="00D526BD" w:rsidRPr="00F320E6" w:rsidRDefault="00D526BD" w:rsidP="00D526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E33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F320E6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F320E6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 (далее – Программа) является обязательной частью основной образовательной программы дошкольного образования Муниципального дошкольного образовательного учреждения детского сада № 2 р.п. </w:t>
      </w:r>
      <w:proofErr w:type="gramStart"/>
      <w:r w:rsidRPr="00F320E6">
        <w:rPr>
          <w:rFonts w:ascii="Times New Roman" w:hAnsi="Times New Roman" w:cs="Times New Roman"/>
          <w:sz w:val="24"/>
          <w:szCs w:val="24"/>
        </w:rPr>
        <w:t xml:space="preserve">Земетчино  (МДОУ - </w:t>
      </w:r>
      <w:proofErr w:type="spellStart"/>
      <w:r w:rsidRPr="00F320E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320E6">
        <w:rPr>
          <w:rFonts w:ascii="Times New Roman" w:hAnsi="Times New Roman" w:cs="Times New Roman"/>
          <w:sz w:val="24"/>
          <w:szCs w:val="24"/>
        </w:rPr>
        <w:t>/с №2 р.п.</w:t>
      </w:r>
      <w:proofErr w:type="gramEnd"/>
      <w:r w:rsidRPr="00F320E6">
        <w:rPr>
          <w:rFonts w:ascii="Times New Roman" w:hAnsi="Times New Roman" w:cs="Times New Roman"/>
          <w:sz w:val="24"/>
          <w:szCs w:val="24"/>
        </w:rPr>
        <w:t xml:space="preserve"> Земетчино</w:t>
      </w:r>
      <w:proofErr w:type="gramStart"/>
      <w:r w:rsidRPr="00F320E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320E6">
        <w:rPr>
          <w:rFonts w:ascii="Times New Roman" w:hAnsi="Times New Roman" w:cs="Times New Roman"/>
          <w:sz w:val="24"/>
          <w:szCs w:val="24"/>
        </w:rPr>
        <w:t xml:space="preserve">. 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обучающихся». </w:t>
      </w:r>
      <w:proofErr w:type="gramStart"/>
      <w:r w:rsidRPr="00F320E6">
        <w:rPr>
          <w:rFonts w:ascii="Times New Roman" w:hAnsi="Times New Roman" w:cs="Times New Roman"/>
          <w:sz w:val="24"/>
          <w:szCs w:val="24"/>
        </w:rPr>
        <w:t>При составлении Программы воспитания использованы «Примерная рабочая программа воспитания для образовательных организаций, реализующих образовательные программы дошкольного образования» (одобрена решением Федерального учебно-методического объединения по общему образованию Министерства просвещения России (протокол от 01 июля 2021 года № 2/21), «Стратегия развития воспитания в Российской Федерации на период до 2025 года», федерального государственного стандарта дошкольного образования.</w:t>
      </w:r>
      <w:proofErr w:type="gramEnd"/>
    </w:p>
    <w:p w:rsidR="00D526BD" w:rsidRPr="00F320E6" w:rsidRDefault="00D526BD" w:rsidP="00D526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20E6">
        <w:rPr>
          <w:rFonts w:ascii="Times New Roman" w:hAnsi="Times New Roman" w:cs="Times New Roman"/>
          <w:sz w:val="24"/>
          <w:szCs w:val="24"/>
        </w:rPr>
        <w:t>Структура Программы   включает три раздела – целевой, содержательный и организационный, в каждом из них  обязательная часть и часть, формируемая участниками образовательных отношений</w:t>
      </w:r>
    </w:p>
    <w:p w:rsidR="00E33AAC" w:rsidRDefault="00D526BD" w:rsidP="00D526B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hAnsi="Times New Roman" w:cs="Times New Roman"/>
          <w:sz w:val="24"/>
          <w:szCs w:val="24"/>
        </w:rPr>
        <w:t xml:space="preserve"> Обязательная часть включает 60%   от общей нагрузки, а </w:t>
      </w:r>
      <w:r w:rsidRPr="00F320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часть, формируемая участниками образовательных отношений:</w:t>
      </w: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обеспечивает вариативность образования и расширение области образовательных услуг для воспитанников. Парциальные программы, авторские технологии  являются дополнением к р</w:t>
      </w:r>
      <w:r w:rsidRPr="00F320E6">
        <w:rPr>
          <w:rFonts w:ascii="Times New Roman" w:hAnsi="Times New Roman" w:cs="Times New Roman"/>
          <w:sz w:val="24"/>
          <w:szCs w:val="24"/>
        </w:rPr>
        <w:t xml:space="preserve">абочей  программе воспитания МДОУ </w:t>
      </w: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и составляют не более 40% от общей образовательной нагрузки.   </w:t>
      </w:r>
    </w:p>
    <w:p w:rsidR="00E33AAC" w:rsidRDefault="00D526BD" w:rsidP="00D526B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3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Адаптированная  образовательная программа дошкольного образования на основе ФГОС </w:t>
      </w:r>
      <w:proofErr w:type="gramStart"/>
      <w:r w:rsidR="00E33AA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E33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33AA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="00E33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дошкольного возраста с расстройствами </w:t>
      </w:r>
      <w:proofErr w:type="spellStart"/>
      <w:r w:rsidR="00E33AAC">
        <w:rPr>
          <w:rFonts w:ascii="Times New Roman" w:eastAsia="Times New Roman" w:hAnsi="Times New Roman" w:cs="Times New Roman"/>
          <w:color w:val="000000"/>
          <w:sz w:val="24"/>
          <w:szCs w:val="24"/>
        </w:rPr>
        <w:t>аути</w:t>
      </w:r>
      <w:r w:rsidR="008C0A2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E33AAC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proofErr w:type="spellEnd"/>
      <w:r w:rsidR="00E33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спектра.</w:t>
      </w:r>
    </w:p>
    <w:p w:rsidR="008C0A2B" w:rsidRDefault="008C0A2B" w:rsidP="008C0A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части, формируемой участниками образовательных отношений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приоритетному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направлении МДОУ используются  региональные материалы: </w:t>
      </w:r>
    </w:p>
    <w:p w:rsidR="008C0A2B" w:rsidRDefault="008C0A2B" w:rsidP="008C0A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-Парциальная образовательная программа «История Пензенского края как средство развития личности ребёнка дошкольного возраста» под общей редакцией доцента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Е.Ф.Купецковой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Пенза, ГАОУ ДПО ИРР ПО, 2022г.  </w:t>
      </w:r>
    </w:p>
    <w:p w:rsidR="008C0A2B" w:rsidRDefault="008C0A2B" w:rsidP="008C0A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Методическое пособие «Дошкольникам о народной культуре Пензенского края» в 2 частях, под общей редакцией доцента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Е.Ф.Купецковой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Пенза, ГАОУ ДПО ИРР ПО, 2023г.</w:t>
      </w:r>
    </w:p>
    <w:p w:rsidR="008C0A2B" w:rsidRDefault="008C0A2B" w:rsidP="008C0A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Методическое пособие: «Литературное наследие Пензенского края – дошкольникам» под общей редакцией доцента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Е.Ф.Купецковой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Пенза, ГАОУ ДПО ИРР ПО,2023г.  </w:t>
      </w:r>
    </w:p>
    <w:p w:rsidR="00D526BD" w:rsidRPr="008C0A2B" w:rsidRDefault="00D526BD" w:rsidP="008C0A2B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нагрузка определена с учетом необходимого требования - соблюдение минимального количества обязательной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учебный план включены пять образовательных областей в соответствие с ФГОС </w:t>
      </w:r>
      <w:proofErr w:type="gramStart"/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обеспечивающие:</w:t>
      </w:r>
      <w:r w:rsidR="00690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познавательное</w:t>
      </w:r>
      <w:r w:rsidR="00690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речевое</w:t>
      </w:r>
      <w:r w:rsidR="00690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социально-коммуникативное</w:t>
      </w:r>
      <w:r w:rsidR="00690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- художественно-эстетическое</w:t>
      </w:r>
      <w:r w:rsidR="00690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физическое развитие 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работа по образовательным областям «социализация», «труд», «безопасность», а также конструктивно – модельная деятельность и чтение  художественной литературы  предполагается за рамками обязательной  образовательной деятельности.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 составлении учебного плана учитывались следующие </w:t>
      </w:r>
      <w:r w:rsidRPr="00F320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принципы:</w:t>
      </w:r>
      <w:r w:rsidR="00690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 принцип развивающего образования, целью которого является развитие ребенка</w:t>
      </w:r>
      <w:r w:rsidR="006908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- принцип научной обоснованности и практической применимости;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 - принцип соответствия критериям полноты, необходимости и достаточности;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 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- принцип интеграции образовательных областей в соответствии </w:t>
      </w:r>
      <w:proofErr w:type="gramStart"/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возрастными возможностями и особенностями воспитанников, спецификой и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 образовательных областей;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- комплексно-тематический принцип построения образовательного процесса;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- решение программных образовательных задач в совместной деятельности взрослого и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и самостоятельной деятельности детей не только в рамках непрерывно - 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деятельности, но и при проведении режимных моментов </w:t>
      </w:r>
      <w:proofErr w:type="gramStart"/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со спецификой дошкольного образования;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построение обязательного образовательного процесса с учетом   </w:t>
      </w:r>
      <w:proofErr w:type="gramStart"/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</w:t>
      </w:r>
      <w:proofErr w:type="gramEnd"/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особенностей дошкольников, используя разные формы работы.</w:t>
      </w:r>
    </w:p>
    <w:p w:rsidR="00086B56" w:rsidRDefault="00086B56" w:rsidP="00086B56">
      <w:pPr>
        <w:shd w:val="clear" w:color="auto" w:fill="FFFFFF"/>
        <w:spacing w:after="153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Количество и продолжительность обязательной  образовательной деятельности устанавливаются в соответствии </w:t>
      </w:r>
      <w:r>
        <w:rPr>
          <w:rFonts w:ascii="Times New Roman" w:hAnsi="Times New Roman" w:cs="Times New Roman"/>
          <w:sz w:val="24"/>
          <w:szCs w:val="24"/>
        </w:rPr>
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графику в группе раннего возраста (2-3г) проводятся - 10 занятий, в младшей группе (3-4г) - 10 занятий, в средней группе (4-5л)  -10 занятий, в старшей (5-6л) -13 занятий, в подготовительной (6-7л) -14 занятий. </w:t>
      </w:r>
      <w:proofErr w:type="gramEnd"/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Фактический объём недельной нагрузки для детей не превышает максимально </w:t>
      </w:r>
      <w:proofErr w:type="gramStart"/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допустимого</w:t>
      </w:r>
      <w:proofErr w:type="gramEnd"/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26BD" w:rsidRPr="00F320E6" w:rsidRDefault="00D526BD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 непрерывной непосредственно образовательной деятельности для детей (2-3л) – не более 10 минут,(3-4л) – не более 15 минут,(4-5л) – не более 20 минут,    (5-6л) – не более 25 минут, (6-7л) – не более 30 минут.                                                                                          </w:t>
      </w:r>
    </w:p>
    <w:p w:rsidR="00D526BD" w:rsidRPr="00F320E6" w:rsidRDefault="00690818" w:rsidP="00D526BD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90818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должен превышать 30 и 40 минут соответственно, а в старшей и подготовительной группах - 45 минут и 1,5 часа соответственно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</w:t>
      </w:r>
      <w:r w:rsidR="00D526BD"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D526BD"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середине времени, отведённого на непрерывную образовательную деятельность, воспитатели проводят физкультминутку. Перерывы между периодами непрерывной образовательной деятельности – не менее 10 минут.</w:t>
      </w:r>
    </w:p>
    <w:p w:rsidR="00D526BD" w:rsidRPr="00F320E6" w:rsidRDefault="00D526BD" w:rsidP="00D616A3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0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   Организация жизнедеятельности МДОУ предусматривает, как организованные педагогами совместно с детьми  формы детской деятельности, так и самостоятельную деятельность детей. Режим дня и расписание организованной образовательной деятельности соответствуют виду и направлению  МДОУ.</w:t>
      </w:r>
    </w:p>
    <w:tbl>
      <w:tblPr>
        <w:tblpPr w:leftFromText="180" w:rightFromText="180" w:bottomFromText="200" w:vertAnchor="text" w:horzAnchor="margin" w:tblpY="206"/>
        <w:tblW w:w="8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4"/>
        <w:gridCol w:w="2132"/>
        <w:gridCol w:w="935"/>
        <w:gridCol w:w="18"/>
        <w:gridCol w:w="117"/>
        <w:gridCol w:w="790"/>
        <w:gridCol w:w="19"/>
        <w:gridCol w:w="943"/>
        <w:gridCol w:w="142"/>
        <w:gridCol w:w="1422"/>
        <w:gridCol w:w="283"/>
        <w:gridCol w:w="183"/>
      </w:tblGrid>
      <w:tr w:rsidR="00955D95" w:rsidTr="00955D95">
        <w:trPr>
          <w:gridAfter w:val="1"/>
          <w:wAfter w:w="183" w:type="dxa"/>
          <w:trHeight w:val="330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Образовательные</w:t>
            </w:r>
          </w:p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области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Модули</w:t>
            </w:r>
          </w:p>
        </w:tc>
        <w:tc>
          <w:tcPr>
            <w:tcW w:w="1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       разновозрастная группа</w:t>
            </w:r>
          </w:p>
        </w:tc>
        <w:tc>
          <w:tcPr>
            <w:tcW w:w="2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2      разновозрастная        группа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5D95" w:rsidTr="00955D95">
        <w:trPr>
          <w:gridAfter w:val="1"/>
          <w:wAfter w:w="183" w:type="dxa"/>
          <w:trHeight w:val="555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2-3г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95" w:rsidRDefault="00955D95" w:rsidP="00955D95">
            <w:pPr>
              <w:ind w:left="7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3-4г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4- 5л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ind w:left="57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 л.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955D95" w:rsidRDefault="00955D95" w:rsidP="00955D95">
            <w:pPr>
              <w:ind w:left="57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5D95" w:rsidTr="00955D95">
        <w:trPr>
          <w:gridAfter w:val="1"/>
          <w:wAfter w:w="183" w:type="dxa"/>
          <w:trHeight w:val="375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Обязательная часть программы.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55D95" w:rsidTr="00955D95">
        <w:trPr>
          <w:gridAfter w:val="1"/>
          <w:wAfter w:w="183" w:type="dxa"/>
          <w:trHeight w:val="1252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Познавательное</w:t>
            </w:r>
          </w:p>
          <w:p w:rsidR="00955D95" w:rsidRDefault="00955D95" w:rsidP="00955D95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ФЭМП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95" w:rsidRDefault="00955D95" w:rsidP="00955D9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55D95" w:rsidTr="00955D95">
        <w:trPr>
          <w:gridAfter w:val="2"/>
          <w:wAfter w:w="466" w:type="dxa"/>
          <w:trHeight w:val="958"/>
        </w:trPr>
        <w:tc>
          <w:tcPr>
            <w:tcW w:w="1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65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Интегрируется со всеми образовательными областями</w:t>
            </w:r>
          </w:p>
        </w:tc>
      </w:tr>
      <w:tr w:rsidR="00955D95" w:rsidTr="00955D95">
        <w:trPr>
          <w:gridAfter w:val="2"/>
          <w:wAfter w:w="466" w:type="dxa"/>
          <w:trHeight w:val="503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Речевое </w:t>
            </w:r>
          </w:p>
          <w:p w:rsidR="00955D95" w:rsidRDefault="00955D95" w:rsidP="00955D95">
            <w:pP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 речи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D95" w:rsidRDefault="00955D95" w:rsidP="00955D95">
            <w:pPr>
              <w:spacing w:after="0"/>
            </w:pPr>
            <w:r>
              <w:t>1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D95" w:rsidRDefault="00955D95" w:rsidP="00955D95">
            <w:pPr>
              <w:spacing w:after="0"/>
            </w:pPr>
            <w: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5D95" w:rsidTr="00955D95">
        <w:trPr>
          <w:trHeight w:val="205"/>
        </w:trPr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55D95" w:rsidTr="00955D95">
        <w:trPr>
          <w:gridAfter w:val="1"/>
          <w:wAfter w:w="183" w:type="dxa"/>
          <w:trHeight w:val="808"/>
        </w:trPr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Художественная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Реализуется  в совместной  деятельности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в ходе режимных моментов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55D95" w:rsidTr="00955D95">
        <w:trPr>
          <w:gridAfter w:val="1"/>
          <w:wAfter w:w="183" w:type="dxa"/>
          <w:trHeight w:val="841"/>
        </w:trPr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Реализуется  в совместной деятельности</w:t>
            </w:r>
          </w:p>
          <w:p w:rsidR="00955D95" w:rsidRDefault="00955D95" w:rsidP="00955D9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воспитателя с детьми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55D95" w:rsidTr="00955D95">
        <w:trPr>
          <w:gridAfter w:val="1"/>
          <w:wAfter w:w="183" w:type="dxa"/>
          <w:trHeight w:val="428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5D95" w:rsidTr="00955D95">
        <w:trPr>
          <w:gridAfter w:val="1"/>
          <w:wAfter w:w="183" w:type="dxa"/>
          <w:trHeight w:val="610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0,5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55D95" w:rsidTr="00955D95">
        <w:trPr>
          <w:gridAfter w:val="1"/>
          <w:wAfter w:w="183" w:type="dxa"/>
          <w:trHeight w:val="559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0,5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0,5  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55D95" w:rsidTr="00955D95">
        <w:trPr>
          <w:gridAfter w:val="1"/>
          <w:wAfter w:w="183" w:type="dxa"/>
          <w:trHeight w:val="271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5D95" w:rsidTr="00955D95">
        <w:trPr>
          <w:gridAfter w:val="1"/>
          <w:wAfter w:w="183" w:type="dxa"/>
          <w:trHeight w:val="581"/>
        </w:trPr>
        <w:tc>
          <w:tcPr>
            <w:tcW w:w="1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Музыка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9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 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955D95" w:rsidRDefault="00955D95" w:rsidP="00955D9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55D95" w:rsidTr="00955D95">
        <w:trPr>
          <w:gridAfter w:val="1"/>
          <w:wAfter w:w="183" w:type="dxa"/>
          <w:trHeight w:val="1106"/>
        </w:trPr>
        <w:tc>
          <w:tcPr>
            <w:tcW w:w="1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D95" w:rsidTr="00955D95">
        <w:trPr>
          <w:gridAfter w:val="1"/>
          <w:wAfter w:w="183" w:type="dxa"/>
          <w:trHeight w:val="1395"/>
        </w:trPr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Физкультура</w:t>
            </w:r>
          </w:p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pPr w:leftFromText="180" w:rightFromText="180" w:bottomFromText="200" w:vertAnchor="text" w:horzAnchor="margin" w:tblpY="158"/>
        <w:tblW w:w="10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5"/>
        <w:gridCol w:w="2423"/>
        <w:gridCol w:w="978"/>
        <w:gridCol w:w="966"/>
        <w:gridCol w:w="792"/>
        <w:gridCol w:w="1659"/>
        <w:gridCol w:w="441"/>
        <w:gridCol w:w="1169"/>
      </w:tblGrid>
      <w:tr w:rsidR="00955D95" w:rsidTr="00955D95">
        <w:trPr>
          <w:trHeight w:val="1740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Количество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 в неделю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7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1ч 10мин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2ч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8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2ч 40мин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3ч    20мин</w:t>
            </w:r>
          </w:p>
        </w:tc>
        <w:tc>
          <w:tcPr>
            <w:tcW w:w="161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D95" w:rsidRDefault="00955D95" w:rsidP="00955D95">
            <w:pPr>
              <w:ind w:left="302" w:hanging="30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5D95" w:rsidTr="00955D95">
        <w:trPr>
          <w:trHeight w:val="570"/>
        </w:trPr>
        <w:tc>
          <w:tcPr>
            <w:tcW w:w="8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Часть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формируемая участниками  образовательных  отношений.</w:t>
            </w:r>
          </w:p>
        </w:tc>
        <w:tc>
          <w:tcPr>
            <w:tcW w:w="161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D95" w:rsidTr="00955D95">
        <w:trPr>
          <w:trHeight w:val="1043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(Здоровый дошкольник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69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955D95" w:rsidTr="00955D95">
        <w:trPr>
          <w:trHeight w:val="1665"/>
        </w:trPr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         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79646" w:themeColor="accent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История  Пензенского края как средство развития  личности ребенка       (Парциальная  образовательная       программа)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441" w:type="dxa"/>
            <w:vMerge/>
            <w:tcBorders>
              <w:left w:val="single" w:sz="4" w:space="0" w:color="auto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vMerge/>
            <w:tcBorders>
              <w:top w:val="nil"/>
              <w:left w:val="nil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55D95" w:rsidTr="00955D95">
        <w:trPr>
          <w:trHeight w:val="2085"/>
        </w:trPr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D95" w:rsidRDefault="00955D95" w:rsidP="00955D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Познание предметного и социального мира, освоение безопасного поведения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0,5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0,5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1" w:type="dxa"/>
            <w:vMerge/>
            <w:tcBorders>
              <w:left w:val="single" w:sz="4" w:space="0" w:color="auto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vMerge/>
            <w:tcBorders>
              <w:top w:val="nil"/>
              <w:left w:val="nil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D95" w:rsidTr="00955D95">
        <w:trPr>
          <w:trHeight w:val="70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Речевое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D95" w:rsidTr="00955D95">
        <w:trPr>
          <w:trHeight w:val="80"/>
        </w:trPr>
        <w:tc>
          <w:tcPr>
            <w:tcW w:w="1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61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</w:tr>
      <w:tr w:rsidR="00955D95" w:rsidTr="00955D95">
        <w:trPr>
          <w:trHeight w:val="671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Количество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4</w:t>
            </w:r>
          </w:p>
        </w:tc>
        <w:tc>
          <w:tcPr>
            <w:tcW w:w="1610" w:type="dxa"/>
            <w:gridSpan w:val="2"/>
            <w:vMerge/>
            <w:tcBorders>
              <w:left w:val="single" w:sz="4" w:space="0" w:color="auto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955D95" w:rsidTr="00955D95">
        <w:trPr>
          <w:trHeight w:val="346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Длительность образовательной деятельности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    мин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      мин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  мин (20 мин)</w:t>
            </w:r>
          </w:p>
        </w:tc>
        <w:tc>
          <w:tcPr>
            <w:tcW w:w="161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55D95" w:rsidTr="00955D95">
        <w:trPr>
          <w:trHeight w:val="823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занятий в неделю</w:t>
            </w:r>
          </w:p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   </w:t>
            </w:r>
          </w:p>
        </w:tc>
        <w:tc>
          <w:tcPr>
            <w:tcW w:w="1610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55D95" w:rsidTr="00955D95">
        <w:trPr>
          <w:trHeight w:val="570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 время в неделю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30мин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 мин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 мин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1ч 40мин</w:t>
            </w:r>
          </w:p>
        </w:tc>
        <w:tc>
          <w:tcPr>
            <w:tcW w:w="161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5D95" w:rsidTr="00955D95">
        <w:trPr>
          <w:gridAfter w:val="2"/>
          <w:wAfter w:w="1610" w:type="dxa"/>
          <w:trHeight w:val="289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Максимальный объем образовательной нагрузки в неделю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1ч 40мин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2ч 30 мин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ч 20мин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D95" w:rsidRDefault="00955D95" w:rsidP="00955D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5ч</w:t>
            </w:r>
          </w:p>
        </w:tc>
      </w:tr>
    </w:tbl>
    <w:p w:rsidR="00D526BD" w:rsidRDefault="00D526BD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955D95">
      <w:pPr>
        <w:rPr>
          <w:rFonts w:ascii="Times New Roman" w:hAnsi="Times New Roman" w:cs="Times New Roman"/>
          <w:sz w:val="20"/>
          <w:szCs w:val="20"/>
        </w:rPr>
      </w:pPr>
    </w:p>
    <w:p w:rsidR="00955D95" w:rsidRDefault="00955D95" w:rsidP="00955D95">
      <w:pPr>
        <w:widowControl w:val="0"/>
        <w:autoSpaceDE w:val="0"/>
        <w:autoSpaceDN w:val="0"/>
        <w:adjustRightInd w:val="0"/>
        <w:ind w:right="34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5D95" w:rsidRDefault="00955D95" w:rsidP="00955D95">
      <w:pPr>
        <w:widowControl w:val="0"/>
        <w:autoSpaceDE w:val="0"/>
        <w:autoSpaceDN w:val="0"/>
        <w:adjustRightInd w:val="0"/>
        <w:ind w:right="34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5D95" w:rsidRDefault="00955D95" w:rsidP="00955D95">
      <w:pPr>
        <w:widowControl w:val="0"/>
        <w:autoSpaceDE w:val="0"/>
        <w:autoSpaceDN w:val="0"/>
        <w:adjustRightInd w:val="0"/>
        <w:ind w:right="34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5D95" w:rsidRDefault="00955D95" w:rsidP="00955D95">
      <w:pPr>
        <w:widowControl w:val="0"/>
        <w:autoSpaceDE w:val="0"/>
        <w:autoSpaceDN w:val="0"/>
        <w:adjustRightInd w:val="0"/>
        <w:ind w:right="34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5D95" w:rsidRPr="00F320E6" w:rsidRDefault="00955D95" w:rsidP="00D526BD">
      <w:pPr>
        <w:spacing w:before="42" w:after="4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2EAA" w:rsidRPr="00F320E6" w:rsidRDefault="00A42EAA" w:rsidP="00245345">
      <w:pPr>
        <w:spacing w:before="42" w:after="42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44"/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6"/>
        <w:gridCol w:w="2128"/>
        <w:gridCol w:w="934"/>
        <w:gridCol w:w="15"/>
        <w:gridCol w:w="123"/>
        <w:gridCol w:w="790"/>
        <w:gridCol w:w="20"/>
        <w:gridCol w:w="943"/>
        <w:gridCol w:w="142"/>
        <w:gridCol w:w="1050"/>
        <w:gridCol w:w="52"/>
        <w:gridCol w:w="804"/>
        <w:gridCol w:w="52"/>
        <w:gridCol w:w="1050"/>
        <w:gridCol w:w="24"/>
      </w:tblGrid>
      <w:tr w:rsidR="00314E02" w:rsidTr="00314E02">
        <w:trPr>
          <w:gridAfter w:val="1"/>
          <w:wAfter w:w="24" w:type="dxa"/>
          <w:trHeight w:val="331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Образовательные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области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02" w:rsidRDefault="00314E02" w:rsidP="00314E02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Модули</w:t>
            </w:r>
          </w:p>
        </w:tc>
        <w:tc>
          <w:tcPr>
            <w:tcW w:w="59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ОРГАНИЗОВАННАЯ ОБРАЗОВАТЕЛЬНАЯ ДЕЯТЕЛЬНОСТЬ </w:t>
            </w:r>
          </w:p>
        </w:tc>
      </w:tr>
      <w:tr w:rsidR="00314E02" w:rsidTr="00314E02">
        <w:trPr>
          <w:gridAfter w:val="1"/>
          <w:wAfter w:w="24" w:type="dxa"/>
          <w:trHeight w:val="330"/>
        </w:trPr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       разновозрастная группа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2                разновозрастная группа</w:t>
            </w:r>
          </w:p>
        </w:tc>
        <w:tc>
          <w:tcPr>
            <w:tcW w:w="19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3 разновозрастная группа          </w:t>
            </w:r>
          </w:p>
        </w:tc>
      </w:tr>
      <w:tr w:rsidR="00314E02" w:rsidTr="00314E02">
        <w:trPr>
          <w:gridAfter w:val="1"/>
          <w:wAfter w:w="24" w:type="dxa"/>
          <w:trHeight w:val="510"/>
        </w:trPr>
        <w:tc>
          <w:tcPr>
            <w:tcW w:w="1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2-3г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02" w:rsidRDefault="00314E02" w:rsidP="00314E02">
            <w:pPr>
              <w:ind w:left="7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3-4г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FE64B1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3-4г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FE64B1" w:rsidP="00314E02">
            <w:pPr>
              <w:ind w:left="57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  <w:r w:rsidR="00314E02"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5-6л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ind w:left="57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6-7л</w:t>
            </w:r>
          </w:p>
        </w:tc>
      </w:tr>
      <w:tr w:rsidR="00314E02" w:rsidTr="00D975CB">
        <w:trPr>
          <w:gridAfter w:val="1"/>
          <w:wAfter w:w="24" w:type="dxa"/>
          <w:trHeight w:val="405"/>
        </w:trPr>
        <w:tc>
          <w:tcPr>
            <w:tcW w:w="1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1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Pr="00314E02" w:rsidRDefault="00314E02" w:rsidP="00314E02">
            <w:pPr>
              <w:ind w:lef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314E02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 программы.</w:t>
            </w:r>
          </w:p>
        </w:tc>
      </w:tr>
      <w:tr w:rsidR="00314E02" w:rsidTr="00314E02">
        <w:trPr>
          <w:gridAfter w:val="1"/>
          <w:wAfter w:w="24" w:type="dxa"/>
          <w:trHeight w:val="1012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Познавательное</w:t>
            </w:r>
          </w:p>
          <w:p w:rsidR="00314E02" w:rsidRDefault="00314E02" w:rsidP="00314E02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ФЭМП 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4E02" w:rsidRDefault="00314E02" w:rsidP="00314E02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E02" w:rsidRDefault="00314E02" w:rsidP="00314E02">
            <w:pPr>
              <w:ind w:left="1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</w:tr>
      <w:tr w:rsidR="00314E02" w:rsidTr="00314E02">
        <w:trPr>
          <w:trHeight w:val="517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tcBorders>
              <w:top w:val="nil"/>
            </w:tcBorders>
            <w:shd w:val="clear" w:color="auto" w:fill="auto"/>
          </w:tcPr>
          <w:p w:rsidR="00314E02" w:rsidRDefault="00314E02" w:rsidP="00314E02"/>
        </w:tc>
        <w:tc>
          <w:tcPr>
            <w:tcW w:w="1072" w:type="dxa"/>
            <w:gridSpan w:val="3"/>
            <w:tcBorders>
              <w:top w:val="nil"/>
            </w:tcBorders>
            <w:shd w:val="clear" w:color="auto" w:fill="auto"/>
          </w:tcPr>
          <w:p w:rsidR="00314E02" w:rsidRDefault="00314E02" w:rsidP="00314E02"/>
        </w:tc>
        <w:tc>
          <w:tcPr>
            <w:tcW w:w="810" w:type="dxa"/>
            <w:gridSpan w:val="2"/>
            <w:tcBorders>
              <w:top w:val="nil"/>
            </w:tcBorders>
            <w:shd w:val="clear" w:color="auto" w:fill="auto"/>
          </w:tcPr>
          <w:p w:rsidR="00314E02" w:rsidRDefault="00314E02" w:rsidP="00314E02"/>
        </w:tc>
        <w:tc>
          <w:tcPr>
            <w:tcW w:w="1085" w:type="dxa"/>
            <w:gridSpan w:val="2"/>
            <w:tcBorders>
              <w:top w:val="nil"/>
            </w:tcBorders>
            <w:shd w:val="clear" w:color="auto" w:fill="auto"/>
          </w:tcPr>
          <w:p w:rsidR="00314E02" w:rsidRDefault="00314E02" w:rsidP="00314E02"/>
        </w:tc>
        <w:tc>
          <w:tcPr>
            <w:tcW w:w="1050" w:type="dxa"/>
            <w:tcBorders>
              <w:top w:val="nil"/>
            </w:tcBorders>
            <w:shd w:val="clear" w:color="auto" w:fill="auto"/>
          </w:tcPr>
          <w:p w:rsidR="00314E02" w:rsidRDefault="00314E02" w:rsidP="00314E02"/>
        </w:tc>
        <w:tc>
          <w:tcPr>
            <w:tcW w:w="856" w:type="dxa"/>
            <w:gridSpan w:val="2"/>
            <w:tcBorders>
              <w:top w:val="nil"/>
            </w:tcBorders>
            <w:shd w:val="clear" w:color="auto" w:fill="auto"/>
          </w:tcPr>
          <w:p w:rsidR="00314E02" w:rsidRDefault="00314E02" w:rsidP="00314E02"/>
        </w:tc>
        <w:tc>
          <w:tcPr>
            <w:tcW w:w="1126" w:type="dxa"/>
            <w:gridSpan w:val="3"/>
            <w:tcBorders>
              <w:top w:val="nil"/>
            </w:tcBorders>
            <w:shd w:val="clear" w:color="auto" w:fill="auto"/>
          </w:tcPr>
          <w:p w:rsidR="00314E02" w:rsidRDefault="00314E02" w:rsidP="00314E02"/>
        </w:tc>
      </w:tr>
      <w:tr w:rsidR="00314E02" w:rsidTr="00314E02">
        <w:trPr>
          <w:gridAfter w:val="1"/>
          <w:wAfter w:w="24" w:type="dxa"/>
          <w:trHeight w:val="958"/>
        </w:trPr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8103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Интегрируется со всеми образовательными    областями</w:t>
            </w:r>
          </w:p>
        </w:tc>
      </w:tr>
      <w:tr w:rsidR="00314E02" w:rsidTr="00314E02">
        <w:trPr>
          <w:gridAfter w:val="1"/>
          <w:wAfter w:w="24" w:type="dxa"/>
          <w:trHeight w:val="503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Речевое </w:t>
            </w:r>
          </w:p>
          <w:p w:rsidR="00314E02" w:rsidRDefault="00314E02" w:rsidP="00314E02">
            <w:pP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 речи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E02" w:rsidRDefault="00314E02" w:rsidP="00314E02">
            <w:pPr>
              <w:spacing w:after="0"/>
            </w:pPr>
            <w:r>
              <w:t>1</w:t>
            </w: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E02" w:rsidRDefault="00314E02" w:rsidP="00314E02">
            <w:pPr>
              <w:spacing w:after="0"/>
            </w:pPr>
            <w:r>
              <w:t>1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4E02" w:rsidTr="00314E02">
        <w:trPr>
          <w:gridAfter w:val="1"/>
          <w:wAfter w:w="24" w:type="dxa"/>
          <w:trHeight w:val="205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314E02" w:rsidTr="00314E02">
        <w:trPr>
          <w:gridAfter w:val="1"/>
          <w:wAfter w:w="24" w:type="dxa"/>
          <w:trHeight w:val="808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Художественная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9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Реализуется в совместной  деятельности    в ходе режимных моментов </w:t>
            </w:r>
          </w:p>
        </w:tc>
      </w:tr>
      <w:tr w:rsidR="00314E02" w:rsidTr="00314E02">
        <w:trPr>
          <w:gridAfter w:val="1"/>
          <w:wAfter w:w="24" w:type="dxa"/>
          <w:trHeight w:val="841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Реализуется  в совместной деятельности   воспитателя с детьми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4E02" w:rsidTr="00314E02">
        <w:trPr>
          <w:gridAfter w:val="1"/>
          <w:wAfter w:w="24" w:type="dxa"/>
          <w:trHeight w:val="428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FE64B1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14E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</w:tr>
      <w:tr w:rsidR="00314E02" w:rsidTr="00314E02">
        <w:trPr>
          <w:gridAfter w:val="1"/>
          <w:wAfter w:w="24" w:type="dxa"/>
          <w:trHeight w:val="471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0,5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0,5 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0,5 </w:t>
            </w:r>
          </w:p>
        </w:tc>
      </w:tr>
      <w:tr w:rsidR="00314E02" w:rsidTr="00314E02">
        <w:trPr>
          <w:gridAfter w:val="1"/>
          <w:wAfter w:w="24" w:type="dxa"/>
          <w:trHeight w:val="559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0,5   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0,5 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0,5 </w:t>
            </w:r>
          </w:p>
        </w:tc>
      </w:tr>
      <w:tr w:rsidR="00314E02" w:rsidTr="00314E02">
        <w:trPr>
          <w:gridAfter w:val="1"/>
          <w:wAfter w:w="24" w:type="dxa"/>
          <w:trHeight w:val="534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</w:t>
            </w:r>
          </w:p>
        </w:tc>
        <w:tc>
          <w:tcPr>
            <w:tcW w:w="9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</w:t>
            </w:r>
          </w:p>
        </w:tc>
        <w:tc>
          <w:tcPr>
            <w:tcW w:w="11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</w:t>
            </w:r>
          </w:p>
        </w:tc>
        <w:tc>
          <w:tcPr>
            <w:tcW w:w="8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</w:tr>
      <w:tr w:rsidR="00314E02" w:rsidTr="00314E02">
        <w:trPr>
          <w:gridAfter w:val="1"/>
          <w:wAfter w:w="24" w:type="dxa"/>
          <w:trHeight w:val="581"/>
        </w:trPr>
        <w:tc>
          <w:tcPr>
            <w:tcW w:w="1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Физкультура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314E02" w:rsidRDefault="00314E02" w:rsidP="00314E02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14E02" w:rsidTr="00314E02">
        <w:trPr>
          <w:gridAfter w:val="1"/>
          <w:wAfter w:w="24" w:type="dxa"/>
          <w:trHeight w:val="809"/>
        </w:trPr>
        <w:tc>
          <w:tcPr>
            <w:tcW w:w="1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4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4E02" w:rsidRDefault="00314E02" w:rsidP="00314E0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E02" w:rsidRDefault="00314E02" w:rsidP="00314E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2EAA" w:rsidRDefault="00A42EAA" w:rsidP="00162960">
      <w:pPr>
        <w:rPr>
          <w:rFonts w:ascii="Times New Roman" w:hAnsi="Times New Roman" w:cs="Times New Roman"/>
          <w:sz w:val="20"/>
          <w:szCs w:val="20"/>
        </w:rPr>
      </w:pPr>
    </w:p>
    <w:p w:rsidR="00A42EAA" w:rsidRDefault="00A42EAA" w:rsidP="00162960">
      <w:pPr>
        <w:rPr>
          <w:rFonts w:ascii="Times New Roman" w:hAnsi="Times New Roman" w:cs="Times New Roman"/>
          <w:sz w:val="20"/>
          <w:szCs w:val="20"/>
        </w:rPr>
      </w:pPr>
    </w:p>
    <w:p w:rsidR="00A42EAA" w:rsidRDefault="00A42EAA" w:rsidP="00162960">
      <w:pPr>
        <w:rPr>
          <w:rFonts w:ascii="Times New Roman" w:hAnsi="Times New Roman" w:cs="Times New Roman"/>
          <w:sz w:val="20"/>
          <w:szCs w:val="20"/>
        </w:rPr>
      </w:pPr>
    </w:p>
    <w:p w:rsidR="00A42EAA" w:rsidRDefault="00A42EAA" w:rsidP="00162960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bottomFromText="200" w:vertAnchor="text" w:horzAnchor="margin" w:tblpX="-41" w:tblpY="28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4"/>
        <w:gridCol w:w="2080"/>
        <w:gridCol w:w="908"/>
        <w:gridCol w:w="1092"/>
        <w:gridCol w:w="864"/>
        <w:gridCol w:w="996"/>
        <w:gridCol w:w="8"/>
        <w:gridCol w:w="227"/>
        <w:gridCol w:w="735"/>
        <w:gridCol w:w="212"/>
        <w:gridCol w:w="1048"/>
      </w:tblGrid>
      <w:tr w:rsidR="00245345" w:rsidTr="00A42EAA">
        <w:trPr>
          <w:trHeight w:val="825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Количество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BD39B1" w:rsidP="00A42E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BD39B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FE64B1" w:rsidP="00A42E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245345" w:rsidTr="00A42EAA">
        <w:trPr>
          <w:trHeight w:val="510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  в неделю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1ч 10мин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BD39B1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2ч</w:t>
            </w:r>
            <w:r w:rsidR="001759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095C9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2ч    4</w:t>
            </w:r>
            <w:r w:rsidR="00245345">
              <w:rPr>
                <w:rFonts w:ascii="Times New Roman" w:hAnsi="Times New Roman" w:cs="Times New Roman"/>
                <w:sz w:val="20"/>
                <w:szCs w:val="20"/>
              </w:rPr>
              <w:t>0мин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3ч 20мин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 ч</w:t>
            </w:r>
          </w:p>
        </w:tc>
      </w:tr>
      <w:tr w:rsidR="00A42EAA" w:rsidTr="00E60AAA">
        <w:trPr>
          <w:trHeight w:val="273"/>
        </w:trPr>
        <w:tc>
          <w:tcPr>
            <w:tcW w:w="100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EAA" w:rsidRDefault="00A42EAA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314E02">
              <w:rPr>
                <w:rFonts w:ascii="Times New Roman" w:hAnsi="Times New Roman" w:cs="Times New Roman"/>
                <w:b/>
                <w:sz w:val="20"/>
                <w:szCs w:val="20"/>
              </w:rPr>
              <w:t>Часть</w:t>
            </w:r>
            <w:r w:rsidR="00314E02" w:rsidRPr="00314E0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314E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формируемая участниками  образовательн</w:t>
            </w:r>
            <w:r w:rsidR="00314E02" w:rsidRPr="00314E02">
              <w:rPr>
                <w:rFonts w:ascii="Times New Roman" w:hAnsi="Times New Roman" w:cs="Times New Roman"/>
                <w:b/>
                <w:sz w:val="20"/>
                <w:szCs w:val="20"/>
              </w:rPr>
              <w:t>ых отношений</w:t>
            </w:r>
            <w:r w:rsidR="00314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14E02" w:rsidTr="00A42EAA">
        <w:trPr>
          <w:trHeight w:val="104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(Здоровый дошкольник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</w:tr>
      <w:tr w:rsidR="00314E02" w:rsidTr="00A42EAA">
        <w:trPr>
          <w:trHeight w:val="1950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         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0E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79646" w:themeColor="accent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История  Пензенского края как средство развития  личности ребенка       (Парциальная  образовательная       программа)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5F0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EB5F0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5F0E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314E02" w:rsidTr="00314E02">
        <w:trPr>
          <w:trHeight w:val="1483"/>
        </w:trPr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5F0E" w:rsidRDefault="00EB5F0E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0E" w:rsidRDefault="00EB5F0E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                                 ( Парциальная образовательная  программа)</w:t>
            </w:r>
          </w:p>
          <w:p w:rsidR="00EB5F0E" w:rsidRDefault="00EB5F0E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0E" w:rsidRDefault="00EB5F0E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0E" w:rsidRDefault="00EB5F0E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0E" w:rsidRDefault="00EB5F0E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0E" w:rsidRDefault="00EB5F0E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0E" w:rsidRDefault="00EB5F0E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0E" w:rsidRDefault="00EB5F0E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314E02" w:rsidTr="00314E02">
        <w:trPr>
          <w:trHeight w:val="145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3A7" w:rsidRDefault="002403A7" w:rsidP="00A42E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Познание </w:t>
            </w:r>
            <w:r w:rsidR="00314E02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окружающего,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предметного и социального мира</w:t>
            </w:r>
            <w:r w:rsidR="00314E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0,5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0,5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A7" w:rsidRDefault="00FE64B1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A7" w:rsidRDefault="00EB5F0E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1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3A7" w:rsidRDefault="00EB5F0E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2403A7" w:rsidRDefault="002403A7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4E02" w:rsidTr="00A42EAA">
        <w:trPr>
          <w:trHeight w:val="7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Речевое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5345" w:rsidRDefault="00BD39B1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5345" w:rsidRDefault="00BD39B1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5345" w:rsidRDefault="00FE64B1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4E02" w:rsidTr="00A42EAA">
        <w:trPr>
          <w:trHeight w:val="8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spacing w:after="0"/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245345" w:rsidTr="00A42EAA">
        <w:trPr>
          <w:trHeight w:val="671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Количество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BD39B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BD39B1" w:rsidP="00A42EA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FE64B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4</w:t>
            </w:r>
          </w:p>
        </w:tc>
      </w:tr>
      <w:tr w:rsidR="00245345" w:rsidTr="00A42EAA">
        <w:trPr>
          <w:trHeight w:val="346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Длительность образовательной 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    мин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      мин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095C9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  <w:r w:rsidR="0024534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мин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F320E6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C25BC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 мин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C25BC8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</w:t>
            </w:r>
            <w:r w:rsidR="0024534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(20мин)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    мин</w:t>
            </w:r>
          </w:p>
        </w:tc>
      </w:tr>
      <w:tr w:rsidR="00245345" w:rsidTr="00A42EAA">
        <w:trPr>
          <w:trHeight w:val="823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занятий в неделю</w:t>
            </w:r>
          </w:p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 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095C95" w:rsidP="00A42EAA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534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</w:tr>
      <w:tr w:rsidR="00245345" w:rsidTr="00A42EAA">
        <w:trPr>
          <w:trHeight w:val="570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 время в неделю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30мин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BD39B1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 мин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5C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75915">
              <w:rPr>
                <w:rFonts w:ascii="Times New Roman" w:hAnsi="Times New Roman" w:cs="Times New Roman"/>
                <w:sz w:val="20"/>
                <w:szCs w:val="20"/>
              </w:rPr>
              <w:t>0 мин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095C9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5345">
              <w:rPr>
                <w:rFonts w:ascii="Times New Roman" w:hAnsi="Times New Roman" w:cs="Times New Roman"/>
                <w:sz w:val="20"/>
                <w:szCs w:val="20"/>
              </w:rPr>
              <w:t>40мин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 40мин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</w:tr>
      <w:tr w:rsidR="00245345" w:rsidTr="00A42EAA">
        <w:trPr>
          <w:trHeight w:val="289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Максимальный объем образовательной нагрузки в неделю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1ч 40мин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2ч 30 мин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095C9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 3</w:t>
            </w:r>
            <w:r w:rsidR="00245345">
              <w:rPr>
                <w:rFonts w:ascii="Times New Roman" w:hAnsi="Times New Roman" w:cs="Times New Roman"/>
                <w:sz w:val="20"/>
                <w:szCs w:val="20"/>
              </w:rPr>
              <w:t>0мин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095C9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3ч.20 мин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5ч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345" w:rsidRDefault="00245345" w:rsidP="00A42E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7ч</w:t>
            </w:r>
          </w:p>
        </w:tc>
      </w:tr>
    </w:tbl>
    <w:p w:rsidR="00245345" w:rsidRDefault="00245345" w:rsidP="00245345">
      <w:pPr>
        <w:widowControl w:val="0"/>
        <w:autoSpaceDE w:val="0"/>
        <w:autoSpaceDN w:val="0"/>
        <w:adjustRightInd w:val="0"/>
        <w:ind w:right="34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F2170" w:rsidRDefault="004F2170"/>
    <w:sectPr w:rsidR="004F2170" w:rsidSect="000A613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5345"/>
    <w:rsid w:val="00086B56"/>
    <w:rsid w:val="00095C95"/>
    <w:rsid w:val="000A6136"/>
    <w:rsid w:val="000B4CF9"/>
    <w:rsid w:val="000F12F9"/>
    <w:rsid w:val="00100261"/>
    <w:rsid w:val="00117295"/>
    <w:rsid w:val="00162960"/>
    <w:rsid w:val="00171F64"/>
    <w:rsid w:val="00175450"/>
    <w:rsid w:val="00175915"/>
    <w:rsid w:val="00195CA5"/>
    <w:rsid w:val="001D4962"/>
    <w:rsid w:val="00216F25"/>
    <w:rsid w:val="002403A7"/>
    <w:rsid w:val="00245345"/>
    <w:rsid w:val="00314E02"/>
    <w:rsid w:val="003556BA"/>
    <w:rsid w:val="003837EE"/>
    <w:rsid w:val="0038457F"/>
    <w:rsid w:val="003918F8"/>
    <w:rsid w:val="003A5896"/>
    <w:rsid w:val="003C01B9"/>
    <w:rsid w:val="004C5D7C"/>
    <w:rsid w:val="004E58F5"/>
    <w:rsid w:val="004F2170"/>
    <w:rsid w:val="006033D5"/>
    <w:rsid w:val="00690818"/>
    <w:rsid w:val="006A6993"/>
    <w:rsid w:val="00770B5A"/>
    <w:rsid w:val="00781D1B"/>
    <w:rsid w:val="007E316A"/>
    <w:rsid w:val="00852FCD"/>
    <w:rsid w:val="00865FF0"/>
    <w:rsid w:val="0087087F"/>
    <w:rsid w:val="008C0A2B"/>
    <w:rsid w:val="00914C02"/>
    <w:rsid w:val="009407B1"/>
    <w:rsid w:val="00955D95"/>
    <w:rsid w:val="009B0B7A"/>
    <w:rsid w:val="009B586B"/>
    <w:rsid w:val="00A15D0B"/>
    <w:rsid w:val="00A42EAA"/>
    <w:rsid w:val="00A73CE4"/>
    <w:rsid w:val="00A905A7"/>
    <w:rsid w:val="00AB0BDA"/>
    <w:rsid w:val="00AD6D97"/>
    <w:rsid w:val="00BD39B1"/>
    <w:rsid w:val="00BD45CD"/>
    <w:rsid w:val="00C25BC8"/>
    <w:rsid w:val="00C4177A"/>
    <w:rsid w:val="00C42C33"/>
    <w:rsid w:val="00C82B67"/>
    <w:rsid w:val="00CC5365"/>
    <w:rsid w:val="00D277D8"/>
    <w:rsid w:val="00D526BD"/>
    <w:rsid w:val="00D616A3"/>
    <w:rsid w:val="00D970F7"/>
    <w:rsid w:val="00E33AAC"/>
    <w:rsid w:val="00E93CDF"/>
    <w:rsid w:val="00EB5F0E"/>
    <w:rsid w:val="00F17EA4"/>
    <w:rsid w:val="00F25845"/>
    <w:rsid w:val="00F320E6"/>
    <w:rsid w:val="00F56376"/>
    <w:rsid w:val="00F81F6E"/>
    <w:rsid w:val="00FE6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239EE-5A6E-4C97-B718-52B6642E7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59</cp:revision>
  <cp:lastPrinted>2023-11-15T17:19:00Z</cp:lastPrinted>
  <dcterms:created xsi:type="dcterms:W3CDTF">2023-11-11T18:46:00Z</dcterms:created>
  <dcterms:modified xsi:type="dcterms:W3CDTF">2026-09-08T09:53:00Z</dcterms:modified>
</cp:coreProperties>
</file>