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8B" w:rsidRDefault="00FA168B" w:rsidP="00FA168B">
      <w:pPr>
        <w:jc w:val="center"/>
        <w:rPr>
          <w:rFonts w:ascii="Verdana" w:hAnsi="Verdana"/>
          <w:b/>
          <w:color w:val="303F50"/>
          <w:sz w:val="28"/>
          <w:szCs w:val="28"/>
        </w:rPr>
      </w:pPr>
      <w:r>
        <w:rPr>
          <w:rFonts w:ascii="Verdana" w:hAnsi="Verdana"/>
          <w:b/>
          <w:color w:val="303F50"/>
          <w:sz w:val="28"/>
          <w:szCs w:val="28"/>
        </w:rPr>
        <w:t xml:space="preserve">Фольклорный </w:t>
      </w:r>
      <w:r w:rsidRPr="00FA168B">
        <w:rPr>
          <w:rFonts w:ascii="Verdana" w:hAnsi="Verdana"/>
          <w:b/>
          <w:color w:val="303F50"/>
          <w:sz w:val="28"/>
          <w:szCs w:val="28"/>
        </w:rPr>
        <w:t xml:space="preserve"> праздник «</w:t>
      </w:r>
      <w:r>
        <w:rPr>
          <w:rFonts w:ascii="Verdana" w:hAnsi="Verdana"/>
          <w:b/>
          <w:color w:val="303F50"/>
          <w:sz w:val="28"/>
          <w:szCs w:val="28"/>
        </w:rPr>
        <w:t xml:space="preserve"> Рождественские </w:t>
      </w:r>
      <w:r w:rsidRPr="00FA168B">
        <w:rPr>
          <w:rFonts w:ascii="Verdana" w:hAnsi="Verdana"/>
          <w:b/>
          <w:color w:val="303F50"/>
          <w:sz w:val="28"/>
          <w:szCs w:val="28"/>
        </w:rPr>
        <w:t>Колядки»</w:t>
      </w:r>
    </w:p>
    <w:p w:rsidR="00FA168B" w:rsidRPr="00FA168B" w:rsidRDefault="00B10A2E" w:rsidP="00FA168B">
      <w:pPr>
        <w:jc w:val="center"/>
        <w:rPr>
          <w:rFonts w:ascii="Verdana" w:hAnsi="Verdana"/>
          <w:color w:val="303F50"/>
          <w:sz w:val="24"/>
          <w:szCs w:val="24"/>
        </w:rPr>
      </w:pPr>
      <w:r>
        <w:rPr>
          <w:rFonts w:ascii="Verdana" w:hAnsi="Verdana"/>
          <w:color w:val="303F50"/>
          <w:sz w:val="24"/>
          <w:szCs w:val="24"/>
        </w:rPr>
        <w:t>Цель</w:t>
      </w:r>
      <w:proofErr w:type="gramStart"/>
      <w:r>
        <w:rPr>
          <w:rFonts w:ascii="Verdana" w:hAnsi="Verdana"/>
          <w:color w:val="303F50"/>
          <w:sz w:val="24"/>
          <w:szCs w:val="24"/>
        </w:rPr>
        <w:t xml:space="preserve"> </w:t>
      </w:r>
      <w:r w:rsidR="00FA168B">
        <w:rPr>
          <w:rFonts w:ascii="Verdana" w:hAnsi="Verdana"/>
          <w:color w:val="303F50"/>
          <w:sz w:val="24"/>
          <w:szCs w:val="24"/>
        </w:rPr>
        <w:t>:</w:t>
      </w:r>
      <w:proofErr w:type="gramEnd"/>
      <w:r w:rsidR="00FA168B">
        <w:rPr>
          <w:rFonts w:ascii="Verdana" w:hAnsi="Verdana"/>
          <w:color w:val="303F50"/>
          <w:sz w:val="24"/>
          <w:szCs w:val="24"/>
        </w:rPr>
        <w:t xml:space="preserve"> Развитие у детей дошкольного возраста устойчивого интереса к русской народной  к</w:t>
      </w:r>
      <w:r w:rsidR="00520344">
        <w:rPr>
          <w:rFonts w:ascii="Verdana" w:hAnsi="Verdana"/>
          <w:color w:val="303F50"/>
          <w:sz w:val="24"/>
          <w:szCs w:val="24"/>
        </w:rPr>
        <w:t>ультуре.</w:t>
      </w:r>
    </w:p>
    <w:p w:rsidR="00B10A2E" w:rsidRDefault="00FA168B" w:rsidP="00E42309">
      <w:pPr>
        <w:rPr>
          <w:rFonts w:ascii="Verdana" w:hAnsi="Verdana"/>
          <w:color w:val="303F50"/>
          <w:sz w:val="24"/>
          <w:szCs w:val="24"/>
        </w:rPr>
      </w:pPr>
      <w:r w:rsidRPr="00FA168B">
        <w:rPr>
          <w:rFonts w:ascii="Verdana" w:hAnsi="Verdana"/>
          <w:color w:val="303F50"/>
          <w:sz w:val="24"/>
          <w:szCs w:val="24"/>
        </w:rPr>
        <w:t>Задачи</w:t>
      </w:r>
      <w:proofErr w:type="gramStart"/>
      <w:r>
        <w:rPr>
          <w:rFonts w:ascii="Verdana" w:hAnsi="Verdana"/>
          <w:color w:val="303F50"/>
          <w:sz w:val="24"/>
          <w:szCs w:val="24"/>
        </w:rPr>
        <w:t xml:space="preserve"> </w:t>
      </w:r>
      <w:r w:rsidRPr="00FA168B">
        <w:rPr>
          <w:rFonts w:ascii="Verdana" w:hAnsi="Verdana"/>
          <w:color w:val="303F50"/>
          <w:sz w:val="24"/>
          <w:szCs w:val="24"/>
        </w:rPr>
        <w:t>:</w:t>
      </w:r>
      <w:proofErr w:type="gramEnd"/>
      <w:r w:rsidR="00B10A2E">
        <w:rPr>
          <w:rFonts w:ascii="Verdana" w:hAnsi="Verdana"/>
          <w:color w:val="303F50"/>
          <w:sz w:val="24"/>
          <w:szCs w:val="24"/>
        </w:rPr>
        <w:t>1.</w:t>
      </w:r>
      <w:r>
        <w:rPr>
          <w:rFonts w:ascii="Verdana" w:hAnsi="Verdana"/>
          <w:color w:val="303F50"/>
          <w:sz w:val="24"/>
          <w:szCs w:val="24"/>
        </w:rPr>
        <w:t xml:space="preserve"> Познакомить  детей  с русским праздником</w:t>
      </w:r>
      <w:r w:rsidR="00520344">
        <w:rPr>
          <w:rFonts w:ascii="Verdana" w:hAnsi="Verdana"/>
          <w:color w:val="303F50"/>
          <w:sz w:val="24"/>
          <w:szCs w:val="24"/>
        </w:rPr>
        <w:t xml:space="preserve"> </w:t>
      </w:r>
      <w:r>
        <w:rPr>
          <w:rFonts w:ascii="Verdana" w:hAnsi="Verdana"/>
          <w:color w:val="303F50"/>
          <w:sz w:val="24"/>
          <w:szCs w:val="24"/>
        </w:rPr>
        <w:t>- Колядки, вызвать у детей желание знакомиться с устным народным творчеством</w:t>
      </w:r>
      <w:r w:rsidR="00B10A2E">
        <w:rPr>
          <w:rFonts w:ascii="Verdana" w:hAnsi="Verdana"/>
          <w:color w:val="303F50"/>
          <w:sz w:val="24"/>
          <w:szCs w:val="24"/>
        </w:rPr>
        <w:t xml:space="preserve"> ( колядки, </w:t>
      </w:r>
      <w:proofErr w:type="spellStart"/>
      <w:r w:rsidR="00B10A2E">
        <w:rPr>
          <w:rFonts w:ascii="Verdana" w:hAnsi="Verdana"/>
          <w:color w:val="303F50"/>
          <w:sz w:val="24"/>
          <w:szCs w:val="24"/>
        </w:rPr>
        <w:t>потешки</w:t>
      </w:r>
      <w:proofErr w:type="spellEnd"/>
      <w:r w:rsidR="00B10A2E">
        <w:rPr>
          <w:rFonts w:ascii="Verdana" w:hAnsi="Verdana"/>
          <w:color w:val="303F50"/>
          <w:sz w:val="24"/>
          <w:szCs w:val="24"/>
        </w:rPr>
        <w:t xml:space="preserve">, </w:t>
      </w:r>
      <w:proofErr w:type="spellStart"/>
      <w:r w:rsidR="00B10A2E">
        <w:rPr>
          <w:rFonts w:ascii="Verdana" w:hAnsi="Verdana"/>
          <w:color w:val="303F50"/>
          <w:sz w:val="24"/>
          <w:szCs w:val="24"/>
        </w:rPr>
        <w:t>частушки</w:t>
      </w:r>
      <w:proofErr w:type="gramStart"/>
      <w:r w:rsidR="00520344">
        <w:rPr>
          <w:rFonts w:ascii="Verdana" w:hAnsi="Verdana"/>
          <w:color w:val="303F50"/>
          <w:sz w:val="24"/>
          <w:szCs w:val="24"/>
        </w:rPr>
        <w:t>,и</w:t>
      </w:r>
      <w:proofErr w:type="gramEnd"/>
      <w:r w:rsidR="00520344">
        <w:rPr>
          <w:rFonts w:ascii="Verdana" w:hAnsi="Verdana"/>
          <w:color w:val="303F50"/>
          <w:sz w:val="24"/>
          <w:szCs w:val="24"/>
        </w:rPr>
        <w:t>гры</w:t>
      </w:r>
      <w:proofErr w:type="spellEnd"/>
      <w:r w:rsidR="00B10A2E">
        <w:rPr>
          <w:rFonts w:ascii="Verdana" w:hAnsi="Verdana"/>
          <w:color w:val="303F50"/>
          <w:sz w:val="24"/>
          <w:szCs w:val="24"/>
        </w:rPr>
        <w:t>)</w:t>
      </w:r>
    </w:p>
    <w:p w:rsidR="00B10A2E" w:rsidRPr="00FA168B" w:rsidRDefault="00B10A2E" w:rsidP="00E42309">
      <w:pPr>
        <w:rPr>
          <w:rFonts w:ascii="Verdana" w:hAnsi="Verdana"/>
          <w:color w:val="303F50"/>
          <w:sz w:val="24"/>
          <w:szCs w:val="24"/>
        </w:rPr>
      </w:pPr>
      <w:r>
        <w:rPr>
          <w:rFonts w:ascii="Verdana" w:hAnsi="Verdana"/>
          <w:color w:val="303F50"/>
          <w:sz w:val="24"/>
          <w:szCs w:val="24"/>
        </w:rPr>
        <w:t>2. Воспитывать у детей чувство причастности к русской культуре, обществу, которое дорожит своим прошлым, как достоянием.</w:t>
      </w:r>
    </w:p>
    <w:p w:rsidR="00E42309" w:rsidRPr="00520344" w:rsidRDefault="009271A7" w:rsidP="00E42309">
      <w:pP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20344">
        <w:rPr>
          <w:rFonts w:ascii="Verdana" w:hAnsi="Verdana"/>
          <w:color w:val="303F50"/>
          <w:sz w:val="24"/>
          <w:szCs w:val="24"/>
        </w:rPr>
        <w:t>Зал</w:t>
      </w:r>
      <w:r w:rsidR="00F82300" w:rsidRPr="00520344">
        <w:rPr>
          <w:rFonts w:ascii="Verdana" w:hAnsi="Verdana"/>
          <w:color w:val="303F50"/>
          <w:sz w:val="24"/>
          <w:szCs w:val="24"/>
        </w:rPr>
        <w:t xml:space="preserve"> </w:t>
      </w:r>
      <w:r w:rsidR="00E42309" w:rsidRPr="00520344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="00E42309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оформлен в виде русской избы, горница отгорожена легким занавесом. Перед ним имитация</w:t>
      </w:r>
      <w:r w:rsidR="00E42309" w:rsidRPr="00520344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hyperlink r:id="rId4" w:tgtFrame="_blank" w:history="1">
        <w:r w:rsidR="00E42309" w:rsidRPr="00520344">
          <w:rPr>
            <w:rFonts w:ascii="Arial" w:eastAsia="Times New Roman" w:hAnsi="Arial" w:cs="Arial"/>
            <w:bCs/>
            <w:i/>
            <w:iCs/>
            <w:color w:val="2C1B09"/>
            <w:sz w:val="24"/>
            <w:szCs w:val="24"/>
          </w:rPr>
          <w:t>кухни</w:t>
        </w:r>
      </w:hyperlink>
      <w:r w:rsidRPr="00520344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печка</w:t>
      </w:r>
      <w:r w:rsidR="00E42309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E42309" w:rsidRPr="00520344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hyperlink r:id="rId5" w:tgtFrame="_blank" w:history="1">
        <w:r w:rsidR="00E42309" w:rsidRPr="00520344">
          <w:rPr>
            <w:rFonts w:ascii="Arial" w:eastAsia="Times New Roman" w:hAnsi="Arial" w:cs="Arial"/>
            <w:bCs/>
            <w:i/>
            <w:iCs/>
            <w:color w:val="2C1B09"/>
            <w:sz w:val="24"/>
            <w:szCs w:val="24"/>
          </w:rPr>
          <w:t>стол</w:t>
        </w:r>
      </w:hyperlink>
      <w:r w:rsidRPr="00520344">
        <w:rPr>
          <w:sz w:val="24"/>
          <w:szCs w:val="24"/>
        </w:rPr>
        <w:t>,</w:t>
      </w:r>
      <w:r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кровать</w:t>
      </w:r>
    </w:p>
    <w:p w:rsidR="00E42309" w:rsidRPr="00E42309" w:rsidRDefault="00E42309" w:rsidP="00E4230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</w:rPr>
        <w:drawing>
          <wp:inline distT="0" distB="0" distL="0" distR="0">
            <wp:extent cx="5118100" cy="3838575"/>
            <wp:effectExtent l="19050" t="0" r="6350" b="0"/>
            <wp:docPr id="1" name="Рисунок 1" descr="http://ped-kopilka.ru/upload/blogs/27612_ef8a43ea447aa27b2e32bcc994379b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7612_ef8a43ea447aa27b2e32bcc994379b31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520344" w:rsidRDefault="009271A7" w:rsidP="0092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За столом </w:t>
      </w:r>
      <w:r w:rsidR="00E42309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сид</w:t>
      </w:r>
      <w:r w:rsidR="00FE04FB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ят </w:t>
      </w:r>
      <w:proofErr w:type="gramStart"/>
      <w:r w:rsidR="00FE04FB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бабка</w:t>
      </w:r>
      <w:proofErr w:type="gramEnd"/>
      <w:r w:rsidR="00FE04FB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внучка Дуняша вяжут.  Около печки сидит дед дрем</w:t>
      </w:r>
      <w:r w:rsidR="00B10A2E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</w:t>
      </w:r>
      <w:r w:rsidR="00FE04FB" w:rsidRPr="0052034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ет.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457700" cy="5943600"/>
            <wp:effectExtent l="19050" t="0" r="0" b="0"/>
            <wp:docPr id="2" name="Рисунок 2" descr="http://ped-kopilka.ru/upload/blogs/27612_5157c7ad2f06be145ec742acc3d86d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7612_5157c7ad2f06be145ec742acc3d86da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4FB" w:rsidRDefault="00E42309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Бабка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Нитку-то, Дуняша, сильно не затягивай, узор не ровный получится. Да спицы 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послабей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держи, а то руки быстро устанут.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Что-то тихо сегодня. Давай-ка споем </w:t>
      </w:r>
      <w:r w:rsidR="00B10A2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песенку.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10A2E" w:rsidRPr="00E42309">
        <w:rPr>
          <w:rFonts w:ascii="Arial" w:eastAsia="Times New Roman" w:hAnsi="Arial" w:cs="Arial"/>
          <w:b/>
          <w:bCs/>
          <w:color w:val="000000"/>
          <w:sz w:val="23"/>
        </w:rPr>
        <w:t>Песня «То не ветер ветку клонит»</w:t>
      </w:r>
    </w:p>
    <w:p w:rsidR="00FE04FB" w:rsidRDefault="00B10A2E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 не ветер ветку клонит,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дубравушка шумит, -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 моё, моё сердечко стонет,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осенний лист дрожит.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 моё, моё сердечко стонет,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осенний лист дрожит.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Извела меня кручина,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Подколодная змея,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Догорай, гори, моя лучина,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Догорю с тобой и я.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Догорай, гори, моя лучина,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Догорю с тобой и я.</w:t>
      </w:r>
      <w:proofErr w:type="gramEnd"/>
    </w:p>
    <w:p w:rsidR="00FE04FB" w:rsidRDefault="00FE04FB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FE04FB" w:rsidRDefault="00FE04FB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FE04FB" w:rsidRDefault="00B10A2E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FE04FB" w:rsidRDefault="00FE04FB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FE04FB" w:rsidRDefault="00FE04FB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FE04FB" w:rsidRDefault="00FE04FB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FE04FB" w:rsidRDefault="00FE04FB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B10A2E" w:rsidRDefault="00B10A2E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E42309" w:rsidRPr="00E42309" w:rsidRDefault="00FE04FB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                              </w:t>
      </w:r>
      <w:r w:rsidR="00B10A2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705225" cy="3619500"/>
            <wp:effectExtent l="19050" t="0" r="9525" b="0"/>
            <wp:docPr id="3" name="Рисунок 3" descr="http://ped-kopilka.ru/upload/blogs/27612_0e16cd65c3afbb5d9c7e47a7690410a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7612_0e16cd65c3afbb5d9c7e47a7690410a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842" cy="362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10A2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Дед</w:t>
      </w:r>
      <w:r w:rsidR="002A48B5">
        <w:rPr>
          <w:rFonts w:ascii="Arial" w:eastAsia="Times New Roman" w:hAnsi="Arial" w:cs="Arial"/>
          <w:b/>
          <w:bCs/>
          <w:color w:val="000000"/>
          <w:sz w:val="23"/>
        </w:rPr>
        <w:t xml:space="preserve"> Мирон</w:t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 xml:space="preserve"> – </w:t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(протирает глаза)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Что-то вы, бабы, завыли</w:t>
      </w:r>
      <w:r w:rsidR="00FE04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на ночь глядя. Так сладко </w:t>
      </w:r>
      <w:proofErr w:type="gramStart"/>
      <w:r w:rsidR="00FE04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дремал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так нет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разбудили.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Бабка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Нечего 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дрыхнуть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чай не ночь еще. Лучше б рассказал чего.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Дуняша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Правда, дедусь, расскажи!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Дед</w:t>
      </w:r>
      <w:r w:rsidR="002A48B5">
        <w:rPr>
          <w:rFonts w:ascii="Arial" w:eastAsia="Times New Roman" w:hAnsi="Arial" w:cs="Arial"/>
          <w:b/>
          <w:bCs/>
          <w:color w:val="000000"/>
          <w:sz w:val="23"/>
        </w:rPr>
        <w:t xml:space="preserve"> Мирон</w:t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 xml:space="preserve"> – 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Чего рассказать-то. А вот, вспомнил. Рассказывал мой дед, а ему его дед, так давно это было.</w:t>
      </w:r>
    </w:p>
    <w:p w:rsidR="00142915" w:rsidRDefault="00E42309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Святая торжественная ночь опустилась на землю, принеся великую радость людям: в Вифлееме в убогой пещере родился Спаситель мира. Все принимают участие в великом торжестве: и люди, и звери, и деревья. Счастливее других оказались три дерева стоящие у входа в пещеру. Пальма, маслина и ёлка.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</w:t>
      </w:r>
      <w:r w:rsidRPr="00520344">
        <w:rPr>
          <w:rFonts w:ascii="Arial" w:eastAsia="Times New Roman" w:hAnsi="Arial" w:cs="Arial"/>
          <w:color w:val="000000"/>
          <w:sz w:val="23"/>
        </w:rPr>
        <w:t> </w:t>
      </w:r>
      <w:hyperlink r:id="rId9" w:tgtFrame="_blank" w:history="1">
        <w:r w:rsidRPr="00520344">
          <w:rPr>
            <w:rFonts w:ascii="Arial" w:eastAsia="Times New Roman" w:hAnsi="Arial" w:cs="Arial"/>
            <w:bCs/>
            <w:color w:val="2C1B09"/>
            <w:sz w:val="23"/>
          </w:rPr>
          <w:t>Пойдем</w:t>
        </w:r>
      </w:hyperlink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поклонимся Божественному младенцу и поднесем ему наши дары, - говорит пальма маслине.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И меня с собой возьмите! – просит скромная ёлка.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Куда тебе с нами? – ответила гордая пальма.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– Что ты можешь поднести Божественному младенцу кроме иголок да смолы? – поддакнула ей маслина.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Промолчала ёлка и отошла в сторону.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Ангел слышал разговор деревьев, видел гордость пальмы и маслины и скромность ёлки. Стало жаль ему ёлку. Сделал он знак, и скатились одна за другой с неба звезды, и украсили ёлку. Засияла она, засветилась блестящими огнями.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когда проснулся Божественный младенец, то привлекла его внимание ёлка. Улыбнулся он ей и протянул к ней ручки. С тех пор принято отмечать Рождество Христово и Новый год с красавицей ёлкой.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Еще дед говорил, что в Новогоднюю ночь, когда </w:t>
      </w:r>
      <w:r w:rsidRP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</w:t>
      </w:r>
      <w:r w:rsidRPr="00520344">
        <w:rPr>
          <w:rFonts w:ascii="Arial" w:eastAsia="Times New Roman" w:hAnsi="Arial" w:cs="Arial"/>
          <w:color w:val="000000"/>
          <w:sz w:val="23"/>
        </w:rPr>
        <w:t> </w:t>
      </w:r>
      <w:hyperlink r:id="rId10" w:tgtFrame="_blank" w:history="1">
        <w:r w:rsidRPr="00520344">
          <w:rPr>
            <w:rFonts w:ascii="Arial" w:eastAsia="Times New Roman" w:hAnsi="Arial" w:cs="Arial"/>
            <w:bCs/>
            <w:color w:val="2C1B09"/>
            <w:sz w:val="23"/>
          </w:rPr>
          <w:t>столом</w:t>
        </w:r>
      </w:hyperlink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собиралась вся семья, 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дети лезли под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hyperlink r:id="rId11" w:tgtFrame="_blank" w:history="1">
        <w:r w:rsidRPr="00520344">
          <w:rPr>
            <w:rFonts w:ascii="Arial" w:eastAsia="Times New Roman" w:hAnsi="Arial" w:cs="Arial"/>
            <w:bCs/>
            <w:color w:val="2C1B09"/>
            <w:sz w:val="23"/>
          </w:rPr>
          <w:t>стол</w:t>
        </w:r>
      </w:hyperlink>
      <w:r w:rsidRPr="00520344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лыковой веревкой опутывали ему ножки. Чтобы через год снова всем собраться за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столом. Ожидали от Новогодней ночи чуда, счастливых поворотов в судьбе. Вот и все.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Дуняша</w:t>
      </w:r>
      <w:proofErr w:type="gramEnd"/>
      <w:r w:rsidRPr="00E42309">
        <w:rPr>
          <w:rFonts w:ascii="Arial" w:eastAsia="Times New Roman" w:hAnsi="Arial" w:cs="Arial"/>
          <w:b/>
          <w:bCs/>
          <w:color w:val="000000"/>
          <w:sz w:val="23"/>
        </w:rPr>
        <w:t xml:space="preserve">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Какая красивая сказка! А ты, бабуля, расскажи что-нибудь.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Бабка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(вытирает фартуком глаза)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Растравил душеньку дед, вспомнила себя молодой да красивой. Соберемся, </w:t>
      </w:r>
      <w:proofErr w:type="spell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бывалочи</w:t>
      </w:r>
      <w:proofErr w:type="spell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 подруженьк</w:t>
      </w:r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ами, да давай на женихов гадать</w:t>
      </w:r>
      <w:proofErr w:type="gramStart"/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суженого  выбирать.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Дед</w:t>
      </w:r>
      <w:r w:rsidR="002A48B5">
        <w:rPr>
          <w:rFonts w:ascii="Arial" w:eastAsia="Times New Roman" w:hAnsi="Arial" w:cs="Arial"/>
          <w:b/>
          <w:bCs/>
          <w:color w:val="000000"/>
          <w:sz w:val="23"/>
        </w:rPr>
        <w:t xml:space="preserve"> Мирон:</w:t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 xml:space="preserve">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Меня выбирала?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142915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Дуняша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="001429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деда ты как нагадала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?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Бабка –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="001429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Так, так  нагадала. Хватит</w:t>
      </w:r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старое вспоминать. Посмотри</w:t>
      </w:r>
      <w:proofErr w:type="gramStart"/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429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</w:t>
      </w:r>
      <w:proofErr w:type="gramEnd"/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Дуняша  ,что за шум за окошком ,кто-то идет.</w:t>
      </w:r>
    </w:p>
    <w:p w:rsidR="00142915" w:rsidRDefault="00142915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14291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Дед</w:t>
      </w:r>
      <w:r w:rsidR="002A48B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 Мирон</w:t>
      </w:r>
      <w:r w:rsidRPr="0014291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Однако, и, правда, 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девки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идут колядовать.</w:t>
      </w:r>
    </w:p>
    <w:p w:rsidR="00E42309" w:rsidRPr="00E42309" w:rsidRDefault="00142915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91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Pr="00142915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14291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Бабка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</w:t>
      </w:r>
      <w:r w:rsidRPr="001429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 старости дожил, а все в окошко выглядывает, девок поджидает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        </w:t>
      </w:r>
      <w:r w:rsidR="00B5434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Start"/>
      <w:r w:rsidR="00B5434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="00B5434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ходят дети</w:t>
      </w:r>
      <w:r w:rsidR="00E42309"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, поют)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445000" cy="3333750"/>
            <wp:effectExtent l="19050" t="0" r="0" b="0"/>
            <wp:docPr id="5" name="Рисунок 5" descr="http://ped-kopilka.ru/upload/blogs/27612_8d44dddaff3056397ef0238ca19669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7612_8d44dddaff3056397ef0238ca196695a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Коляда-моляда</w:t>
      </w:r>
      <w:proofErr w:type="spell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прикатила молода.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Мы нашли коляду во </w:t>
      </w:r>
      <w:proofErr w:type="spell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Мироновом</w:t>
      </w:r>
      <w:proofErr w:type="spell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двору.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Эй, 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дедка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Мирон, выноси добро во двор.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на улице мороз подмораживает нос.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велит долго стоять, велит скоро подавать.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Или тепленький пирог, или маслица, творог.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Или денежку копьем, или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hyperlink r:id="rId13" w:tgtFrame="_blank" w:history="1">
        <w:r w:rsidRPr="00520344">
          <w:rPr>
            <w:rFonts w:ascii="Arial" w:eastAsia="Times New Roman" w:hAnsi="Arial" w:cs="Arial"/>
            <w:bCs/>
            <w:color w:val="2C1B09"/>
            <w:sz w:val="23"/>
          </w:rPr>
          <w:t>рубль</w:t>
        </w:r>
      </w:hyperlink>
      <w:r w:rsidRPr="00520344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серебром.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445000" cy="3333750"/>
            <wp:effectExtent l="19050" t="0" r="0" b="0"/>
            <wp:docPr id="6" name="Рисунок 6" descr="http://ped-kopilka.ru/upload/blogs/27612_4630cf1eb610cd84486575953146c3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7612_4630cf1eb610cd84486575953146c3f3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Приходила Коляда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акануне Рождества.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Кто 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даст пирога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Тому полон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двор скота.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Овин с овсом,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Жеребца с хвостом.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не даст пирога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Тому куричья нога. 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Пест да лопата,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Корова горбата.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Бабка –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Проходите, гости дорогие, проходите. Дед, лампу-то гаси, да горницу отвори, нечего на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hyperlink r:id="rId15" w:tgtFrame="_blank" w:history="1">
        <w:r w:rsidRPr="002A48B5">
          <w:rPr>
            <w:rFonts w:ascii="Arial" w:eastAsia="Times New Roman" w:hAnsi="Arial" w:cs="Arial"/>
            <w:bCs/>
            <w:color w:val="2C1B09"/>
            <w:sz w:val="23"/>
          </w:rPr>
          <w:t>кухне</w:t>
        </w:r>
      </w:hyperlink>
      <w:r w:rsidRPr="002A48B5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толкаться.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445000" cy="3333750"/>
            <wp:effectExtent l="19050" t="0" r="0" b="0"/>
            <wp:docPr id="7" name="Рисунок 7" descr="http://ped-kopilka.ru/upload/blogs/27612_ea873d7b25d17d1a5ff076fe4c00387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7612_ea873d7b25d17d1a5ff076fe4c003873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="00B543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A48B5">
        <w:rPr>
          <w:rFonts w:ascii="Arial" w:eastAsia="Times New Roman" w:hAnsi="Arial" w:cs="Arial"/>
          <w:b/>
          <w:bCs/>
          <w:color w:val="000000"/>
          <w:sz w:val="23"/>
        </w:rPr>
        <w:t xml:space="preserve"> Песня </w:t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="00B5434E">
        <w:rPr>
          <w:rFonts w:ascii="Arial" w:eastAsia="Times New Roman" w:hAnsi="Arial" w:cs="Arial"/>
          <w:b/>
          <w:bCs/>
          <w:color w:val="000000"/>
          <w:sz w:val="23"/>
        </w:rPr>
        <w:t>«</w:t>
      </w:r>
      <w:r w:rsidR="002A48B5">
        <w:rPr>
          <w:rFonts w:ascii="Arial" w:eastAsia="Times New Roman" w:hAnsi="Arial" w:cs="Arial"/>
          <w:b/>
          <w:bCs/>
          <w:color w:val="000000"/>
          <w:sz w:val="23"/>
        </w:rPr>
        <w:t xml:space="preserve"> Рождество пришло»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445000" cy="3333750"/>
            <wp:effectExtent l="19050" t="0" r="0" b="0"/>
            <wp:docPr id="8" name="Рисунок 8" descr="http://ped-kopilka.ru/upload/blogs/27612_ccd2da1bc90a18760adf909286f2d2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7612_ccd2da1bc90a18760adf909286f2d297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2C" w:rsidRDefault="00D1272C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D1272C" w:rsidRDefault="00D1272C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42309" w:rsidRPr="00D1272C" w:rsidRDefault="00D1272C" w:rsidP="00E42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D1272C">
        <w:rPr>
          <w:rFonts w:ascii="Arial" w:eastAsia="Times New Roman" w:hAnsi="Arial" w:cs="Arial"/>
          <w:b/>
          <w:color w:val="000000"/>
          <w:sz w:val="23"/>
          <w:szCs w:val="23"/>
        </w:rPr>
        <w:t>Песня « Белый снег, белешенький»</w:t>
      </w:r>
      <w:r w:rsidR="00E42309" w:rsidRPr="00D1272C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="00B5434E" w:rsidRPr="00D1272C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445000" cy="3333750"/>
            <wp:effectExtent l="19050" t="0" r="0" b="0"/>
            <wp:docPr id="9" name="Рисунок 9" descr="http://ped-kopilka.ru/upload/blogs/27612_e8112c3fbf2505da1365ba8ae2e5a7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27612_e8112c3fbf2505da1365ba8ae2e5a782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9D4" w:rsidRDefault="006009D4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9D4" w:rsidRDefault="006009D4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9D4" w:rsidRDefault="006009D4" w:rsidP="006009D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Ведущий:</w:t>
      </w:r>
      <w:r w:rsidR="00520344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Дети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 сейчас  мы поиграем в игру на внимание, если я называю все правильно вы хлопаете в ладоши, а если не правильно что-то топаете ногами.</w:t>
      </w:r>
    </w:p>
    <w:p w:rsidR="006009D4" w:rsidRDefault="006009D4" w:rsidP="006009D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6009D4" w:rsidRPr="00520344" w:rsidRDefault="006009D4" w:rsidP="006009D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t>Рождество – чудесный день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(хлопки)</w:t>
      </w:r>
      <w:r w:rsidRPr="00520344">
        <w:rPr>
          <w:rFonts w:ascii="Arial" w:hAnsi="Arial" w:cs="Arial"/>
          <w:b/>
          <w:color w:val="2D6C72"/>
          <w:sz w:val="24"/>
          <w:szCs w:val="24"/>
        </w:rPr>
        <w:br/>
      </w:r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t>В храм сходить всем нам не лень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(хлопки)</w:t>
      </w:r>
      <w:r w:rsidRPr="00520344">
        <w:rPr>
          <w:rFonts w:ascii="Verdana" w:hAnsi="Verdana"/>
          <w:b/>
          <w:color w:val="2D6C72"/>
          <w:sz w:val="24"/>
          <w:szCs w:val="24"/>
          <w:shd w:val="clear" w:color="auto" w:fill="FFFFFF"/>
        </w:rPr>
        <w:br/>
      </w:r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lastRenderedPageBreak/>
        <w:t>Есть сочельник накануне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(хлопки)</w:t>
      </w:r>
      <w:r w:rsidRPr="00520344">
        <w:rPr>
          <w:rFonts w:ascii="Arial" w:hAnsi="Arial" w:cs="Arial"/>
          <w:b/>
          <w:color w:val="2D6C72"/>
          <w:sz w:val="24"/>
          <w:szCs w:val="24"/>
        </w:rPr>
        <w:br/>
      </w:r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t>Празднуют его в июне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(топот)</w:t>
      </w:r>
      <w:r w:rsidRPr="00520344">
        <w:rPr>
          <w:rFonts w:ascii="Arial" w:hAnsi="Arial" w:cs="Arial"/>
          <w:b/>
          <w:color w:val="2D6C72"/>
          <w:sz w:val="24"/>
          <w:szCs w:val="24"/>
        </w:rPr>
        <w:br/>
      </w:r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t>В Рождество поют колядки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(хлопки)</w:t>
      </w:r>
      <w:r w:rsidRPr="00520344">
        <w:rPr>
          <w:rFonts w:ascii="Arial" w:hAnsi="Arial" w:cs="Arial"/>
          <w:b/>
          <w:color w:val="2D6C72"/>
          <w:sz w:val="24"/>
          <w:szCs w:val="24"/>
        </w:rPr>
        <w:br/>
      </w:r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t>Полют в огороде грядки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(топот)</w:t>
      </w:r>
      <w:r w:rsidRPr="00520344">
        <w:rPr>
          <w:rFonts w:ascii="Arial" w:hAnsi="Arial" w:cs="Arial"/>
          <w:b/>
          <w:color w:val="2D6C72"/>
          <w:sz w:val="24"/>
          <w:szCs w:val="24"/>
        </w:rPr>
        <w:br/>
      </w:r>
      <w:r w:rsidRPr="00520344">
        <w:rPr>
          <w:rFonts w:ascii="Arial" w:hAnsi="Arial" w:cs="Arial"/>
          <w:b/>
          <w:color w:val="2D6C72"/>
          <w:sz w:val="24"/>
          <w:szCs w:val="24"/>
          <w:shd w:val="clear" w:color="auto" w:fill="FFFFFF"/>
        </w:rPr>
        <w:t>В Рождество все ночью спят</w:t>
      </w:r>
      <w:r w:rsidRPr="00520344">
        <w:rPr>
          <w:rStyle w:val="apple-converted-space"/>
          <w:rFonts w:ascii="Arial" w:hAnsi="Arial" w:cs="Arial"/>
          <w:b/>
          <w:color w:val="2D6C72"/>
          <w:sz w:val="24"/>
          <w:szCs w:val="24"/>
          <w:shd w:val="clear" w:color="auto" w:fill="FFFFFF"/>
        </w:rPr>
        <w:t> </w:t>
      </w:r>
      <w:r w:rsidRPr="00520344">
        <w:rPr>
          <w:rStyle w:val="a5"/>
          <w:rFonts w:ascii="Arial" w:hAnsi="Arial" w:cs="Arial"/>
          <w:b/>
          <w:color w:val="2D6C72"/>
          <w:sz w:val="24"/>
          <w:szCs w:val="24"/>
          <w:shd w:val="clear" w:color="auto" w:fill="FFFFFF"/>
        </w:rPr>
        <w:t>(топот)</w:t>
      </w:r>
      <w:r w:rsidRPr="00520344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End"/>
    </w:p>
    <w:p w:rsidR="00E42309" w:rsidRPr="00520344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E42309" w:rsidRDefault="00E42309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695825" cy="3590925"/>
            <wp:effectExtent l="19050" t="0" r="9525" b="0"/>
            <wp:docPr id="12" name="Рисунок 10" descr="http://ped-kopilka.ru/upload/blogs/27612_d14a0fb1dd7402903f65e621085881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27612_d14a0fb1dd7402903f65e6210858815a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Default="006009D4" w:rsidP="00E4230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6009D4" w:rsidRPr="00E42309" w:rsidRDefault="006009D4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309" w:rsidRPr="00082C3C" w:rsidRDefault="00E42309" w:rsidP="00082C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445000" cy="3333750"/>
            <wp:effectExtent l="19050" t="0" r="0" b="0"/>
            <wp:docPr id="11" name="Рисунок 11" descr="http://ped-kopilka.ru/upload/blogs/27612_15324ef54f4a6c762b610adb953c1c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7612_15324ef54f4a6c762b610adb953c1c24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6009D4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Игра «Яша»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 считалке выбирается водящий — «Яша». Ему завязывают глаза и сажают в центр круга. Остальные участники становятся вокруг него и водят хоровод, напевая: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Сиди, сиди, Яша,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Ты забава наша.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Ты грызешь орешки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ля своей </w:t>
      </w:r>
      <w:proofErr w:type="spell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потешки</w:t>
      </w:r>
      <w:proofErr w:type="spell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Когда песенка заканчивается, хоровод останавливается, дети хлопают в ладоши, и «Яша» встает. Его раскручивают и поют: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Свои руки положи,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Имя правильно скажи.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После этого «Яша» должен с закрытыми глазами подойти к какому-нибудь игроку и на ощупь определить его. Если угадать игрока удалось, то они с «Яшей» меняются местами, а если нет, то игра продолжается с тем же «Яшей».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445000" cy="3333750"/>
            <wp:effectExtent l="19050" t="0" r="0" b="0"/>
            <wp:docPr id="15" name="Рисунок 15" descr="http://ped-kopilka.ru/upload/blogs/27612_f3b08fbc13e3a3d11de936a5423ae9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27612_f3b08fbc13e3a3d11de936a5423ae940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58" w:rsidRDefault="00E42309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543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42309" w:rsidRPr="00520344" w:rsidRDefault="006009D4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E42309" w:rsidRPr="00E42309">
        <w:rPr>
          <w:rFonts w:ascii="Arial" w:eastAsia="Times New Roman" w:hAnsi="Arial" w:cs="Arial"/>
          <w:b/>
          <w:bCs/>
          <w:color w:val="000000"/>
          <w:sz w:val="23"/>
        </w:rPr>
        <w:t>Дед – </w:t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Ох, </w:t>
      </w:r>
      <w:r w:rsidR="0013482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бабка, захотелось и мне поплясат.</w:t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5203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Дайте </w:t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доски да ухваты.</w:t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Подыграйте мне, ребята!</w:t>
      </w:r>
      <w:r w:rsidR="00E42309"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42309" w:rsidRPr="00E42309">
        <w:rPr>
          <w:rFonts w:ascii="Arial" w:eastAsia="Times New Roman" w:hAnsi="Arial" w:cs="Arial"/>
          <w:b/>
          <w:bCs/>
          <w:color w:val="000000"/>
          <w:sz w:val="23"/>
        </w:rPr>
        <w:t xml:space="preserve"> «Русский перепляс</w:t>
      </w:r>
      <w:r w:rsidR="00E42309" w:rsidRPr="00520344">
        <w:rPr>
          <w:rFonts w:ascii="Arial" w:eastAsia="Times New Roman" w:hAnsi="Arial" w:cs="Arial"/>
          <w:bCs/>
          <w:color w:val="000000"/>
          <w:sz w:val="23"/>
        </w:rPr>
        <w:t>»</w:t>
      </w:r>
      <w:r w:rsidR="00520344" w:rsidRPr="00520344">
        <w:rPr>
          <w:rFonts w:ascii="Arial" w:eastAsia="Times New Roman" w:hAnsi="Arial" w:cs="Arial"/>
          <w:bCs/>
          <w:color w:val="000000"/>
          <w:sz w:val="23"/>
        </w:rPr>
        <w:t xml:space="preserve"> </w:t>
      </w:r>
      <w:proofErr w:type="gramStart"/>
      <w:r w:rsidR="00520344" w:rsidRPr="00520344">
        <w:rPr>
          <w:rFonts w:ascii="Arial" w:eastAsia="Times New Roman" w:hAnsi="Arial" w:cs="Arial"/>
          <w:bCs/>
          <w:color w:val="000000"/>
          <w:sz w:val="23"/>
        </w:rPr>
        <w:t xml:space="preserve">( </w:t>
      </w:r>
      <w:proofErr w:type="gramEnd"/>
      <w:r w:rsidR="00520344" w:rsidRPr="00520344">
        <w:rPr>
          <w:rFonts w:ascii="Arial" w:eastAsia="Times New Roman" w:hAnsi="Arial" w:cs="Arial"/>
          <w:bCs/>
          <w:color w:val="000000"/>
          <w:sz w:val="23"/>
        </w:rPr>
        <w:t>Дед пляшет, дети хлопают в ладоши)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445000" cy="3333750"/>
            <wp:effectExtent l="19050" t="0" r="0" b="0"/>
            <wp:docPr id="16" name="Рисунок 16" descr="http://ped-kopilka.ru/upload/blogs/27612_b028faf1c26cf39cda3ca4e6d16cc0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27612_b028faf1c26cf39cda3ca4e6d16cc015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Дед – </w:t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(пляшет, припевает)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Стук, хрюк, под каблук!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Жаль у деда пара рук,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 еще бы пару ног,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не так сплясать бы мог!</w:t>
      </w:r>
      <w:r w:rsidRPr="00E42309">
        <w:rPr>
          <w:rFonts w:ascii="Arial" w:eastAsia="Times New Roman" w:hAnsi="Arial" w:cs="Arial"/>
          <w:color w:val="000000"/>
          <w:sz w:val="23"/>
        </w:rPr>
        <w:t> 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778500" cy="4333875"/>
            <wp:effectExtent l="19050" t="0" r="0" b="0"/>
            <wp:docPr id="17" name="Рисунок 17" descr="http://ped-kopilka.ru/upload/blogs/27612_76d8510fabe542b386591fb344028a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27612_76d8510fabe542b386591fb344028a5d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Pr="00E42309" w:rsidRDefault="00E42309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(вскрикивает, хватается за поясницу)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Старуха, ой, ногу свело! </w:t>
      </w:r>
      <w:proofErr w:type="gramStart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Подсоби</w:t>
      </w:r>
      <w:proofErr w:type="gramEnd"/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ступить не могу!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E42309" w:rsidRPr="00082C3C" w:rsidRDefault="00E42309" w:rsidP="00082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Бабка –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Сидел бы на печи, старый пень, не смешил людей!</w:t>
      </w:r>
      <w:r w:rsidRPr="00E42309">
        <w:rPr>
          <w:rFonts w:ascii="Arial" w:eastAsia="Times New Roman" w:hAnsi="Arial" w:cs="Arial"/>
          <w:i/>
          <w:iCs/>
          <w:color w:val="000000"/>
          <w:sz w:val="23"/>
        </w:rPr>
        <w:t> </w:t>
      </w:r>
      <w:r w:rsidRPr="00E4230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(ведет его на печку)</w:t>
      </w: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082C3C" w:rsidRPr="00082C3C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4E0DA7" w:rsidRPr="004E0DA7" w:rsidRDefault="00E42309" w:rsidP="004E0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color w:val="000000"/>
          <w:sz w:val="23"/>
          <w:szCs w:val="23"/>
        </w:rPr>
        <w:br/>
      </w:r>
      <w:r w:rsidR="00082C3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4E0DA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4E0DA7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 xml:space="preserve">Ведущий: </w:t>
      </w:r>
      <w:r w:rsidR="004E0DA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Хозяюшка</w:t>
      </w:r>
      <w:r w:rsidR="004E0DA7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 xml:space="preserve">, </w:t>
      </w:r>
      <w:r w:rsidR="004E0DA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понравились вам наши игры и песни? 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Бабка: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Хорошо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олядовали! Молодцы! Вот вам  гости дорогие пряники да леденцы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                      ( угощает детей пряниками и леденцами)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 xml:space="preserve">Ведущий: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Спасибо  вам хозяюшка!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                                 ( дети кланяются)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Славное у вас угощенье, всем на удивленье!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Мир и счастье вашему дому, а мы пойдем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другому.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E0DA7" w:rsidRDefault="004E0DA7" w:rsidP="004E0D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- </w:t>
      </w:r>
    </w:p>
    <w:p w:rsidR="004E0DA7" w:rsidRDefault="004E0DA7" w:rsidP="004E0DA7">
      <w:pPr>
        <w:rPr>
          <w:sz w:val="28"/>
          <w:szCs w:val="28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972050" cy="6953250"/>
            <wp:effectExtent l="19050" t="0" r="0" b="0"/>
            <wp:docPr id="4" name="Рисунок 20" descr="http://ped-kopilka.ru/upload/blogs/27612_fac8f835f764571a4df131d494d3cd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27612_fac8f835f764571a4df131d494d3cdab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296" cy="697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Pr="00E42309" w:rsidRDefault="00082C3C" w:rsidP="00082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082C3C" w:rsidRDefault="00082C3C" w:rsidP="00E4230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E42309" w:rsidRPr="00E42309" w:rsidRDefault="00F63197" w:rsidP="00E4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</w:p>
    <w:p w:rsidR="00E42309" w:rsidRPr="00E42309" w:rsidRDefault="00E42309" w:rsidP="00E423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048125" cy="5397500"/>
            <wp:effectExtent l="19050" t="0" r="9525" b="0"/>
            <wp:docPr id="21" name="Рисунок 21" descr="http://ped-kopilka.ru/upload/blogs/27612_1cbba236f596b7fce4e1ae1671b2ca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27612_1cbba236f596b7fce4e1ae1671b2ca11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39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082C3C" w:rsidRPr="00E42309" w:rsidRDefault="00082C3C" w:rsidP="00082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309">
        <w:rPr>
          <w:rFonts w:ascii="Arial" w:eastAsia="Times New Roman" w:hAnsi="Arial" w:cs="Arial"/>
          <w:b/>
          <w:bCs/>
          <w:color w:val="000000"/>
          <w:sz w:val="23"/>
        </w:rPr>
        <w:t>Дед – </w:t>
      </w:r>
      <w:r w:rsidRPr="00E423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 вот и снова одни мы остались. Повеселился я нынче. Гасите-ка свет, бабы, запирайте горницу. Спать - почивать пора.</w:t>
      </w:r>
    </w:p>
    <w:p w:rsidR="00082C3C" w:rsidRDefault="00082C3C" w:rsidP="00082C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42309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F82300" w:rsidRPr="00F82300" w:rsidRDefault="00E42309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b/>
          <w:color w:val="303F50"/>
          <w:sz w:val="56"/>
          <w:szCs w:val="56"/>
        </w:rPr>
      </w:pPr>
      <w:r>
        <w:rPr>
          <w:rFonts w:ascii="Verdana" w:hAnsi="Verdana"/>
          <w:b/>
          <w:color w:val="303F50"/>
          <w:sz w:val="72"/>
          <w:szCs w:val="72"/>
        </w:rPr>
        <w:lastRenderedPageBreak/>
        <w:t xml:space="preserve"> </w:t>
      </w:r>
    </w:p>
    <w:p w:rsidR="00EC14A2" w:rsidRPr="00F82300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56"/>
          <w:szCs w:val="56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EC14A2" w:rsidRDefault="00EC14A2" w:rsidP="00C37CEE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color w:val="303F50"/>
          <w:sz w:val="20"/>
          <w:szCs w:val="20"/>
        </w:rPr>
      </w:pPr>
    </w:p>
    <w:p w:rsidR="007C0BFA" w:rsidRDefault="004E0DA7" w:rsidP="007C0BF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 </w:t>
      </w:r>
    </w:p>
    <w:p w:rsidR="00C37CEE" w:rsidRDefault="004E0DA7" w:rsidP="00C37CE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303F50"/>
          <w:sz w:val="20"/>
          <w:szCs w:val="20"/>
        </w:rPr>
      </w:pPr>
      <w:r>
        <w:rPr>
          <w:rFonts w:ascii="Verdana" w:hAnsi="Verdana"/>
          <w:color w:val="303F50"/>
          <w:sz w:val="20"/>
          <w:szCs w:val="20"/>
        </w:rPr>
        <w:t xml:space="preserve"> </w:t>
      </w:r>
    </w:p>
    <w:p w:rsidR="00AB5213" w:rsidRDefault="00AB5213"/>
    <w:sectPr w:rsidR="00AB5213" w:rsidSect="000E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7CEE"/>
    <w:rsid w:val="00082C3C"/>
    <w:rsid w:val="000E63AA"/>
    <w:rsid w:val="00115799"/>
    <w:rsid w:val="0013482B"/>
    <w:rsid w:val="00142915"/>
    <w:rsid w:val="001A663A"/>
    <w:rsid w:val="00266B0F"/>
    <w:rsid w:val="002A48B5"/>
    <w:rsid w:val="002C1D55"/>
    <w:rsid w:val="00371CCB"/>
    <w:rsid w:val="004E0DA7"/>
    <w:rsid w:val="004E4A2C"/>
    <w:rsid w:val="0051651A"/>
    <w:rsid w:val="00520344"/>
    <w:rsid w:val="006009D4"/>
    <w:rsid w:val="00626564"/>
    <w:rsid w:val="006516B3"/>
    <w:rsid w:val="006D06CF"/>
    <w:rsid w:val="00707B90"/>
    <w:rsid w:val="007614E8"/>
    <w:rsid w:val="007751C7"/>
    <w:rsid w:val="00794AF3"/>
    <w:rsid w:val="007C0BFA"/>
    <w:rsid w:val="007E2B48"/>
    <w:rsid w:val="007E6924"/>
    <w:rsid w:val="009271A7"/>
    <w:rsid w:val="009812B2"/>
    <w:rsid w:val="00A069EF"/>
    <w:rsid w:val="00A6775F"/>
    <w:rsid w:val="00AA6E56"/>
    <w:rsid w:val="00AB47EB"/>
    <w:rsid w:val="00AB5213"/>
    <w:rsid w:val="00AD3A58"/>
    <w:rsid w:val="00B10A2E"/>
    <w:rsid w:val="00B37E71"/>
    <w:rsid w:val="00B44D3B"/>
    <w:rsid w:val="00B5434E"/>
    <w:rsid w:val="00C22772"/>
    <w:rsid w:val="00C37CEE"/>
    <w:rsid w:val="00C84010"/>
    <w:rsid w:val="00CB0946"/>
    <w:rsid w:val="00D1272C"/>
    <w:rsid w:val="00E32A29"/>
    <w:rsid w:val="00E42309"/>
    <w:rsid w:val="00E73338"/>
    <w:rsid w:val="00EC14A2"/>
    <w:rsid w:val="00F139ED"/>
    <w:rsid w:val="00F63197"/>
    <w:rsid w:val="00F752C7"/>
    <w:rsid w:val="00F82300"/>
    <w:rsid w:val="00F94CB6"/>
    <w:rsid w:val="00FA168B"/>
    <w:rsid w:val="00FD5FC1"/>
    <w:rsid w:val="00FE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7CEE"/>
    <w:rPr>
      <w:b/>
      <w:bCs/>
    </w:rPr>
  </w:style>
  <w:style w:type="character" w:customStyle="1" w:styleId="apple-converted-space">
    <w:name w:val="apple-converted-space"/>
    <w:basedOn w:val="a0"/>
    <w:rsid w:val="00C37CEE"/>
  </w:style>
  <w:style w:type="character" w:styleId="a5">
    <w:name w:val="Emphasis"/>
    <w:basedOn w:val="a0"/>
    <w:uiPriority w:val="20"/>
    <w:qFormat/>
    <w:rsid w:val="00C37CEE"/>
    <w:rPr>
      <w:i/>
      <w:iCs/>
    </w:rPr>
  </w:style>
  <w:style w:type="character" w:styleId="a6">
    <w:name w:val="Hyperlink"/>
    <w:basedOn w:val="a0"/>
    <w:uiPriority w:val="99"/>
    <w:semiHidden/>
    <w:unhideWhenUsed/>
    <w:rsid w:val="00E4230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24" Type="http://schemas.openxmlformats.org/officeDocument/2006/relationships/image" Target="media/image14.jpeg"/><Relationship Id="rId5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15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23" Type="http://schemas.openxmlformats.org/officeDocument/2006/relationships/image" Target="media/image13.jpeg"/><Relationship Id="rId10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9" Type="http://schemas.openxmlformats.org/officeDocument/2006/relationships/hyperlink" Target="http://ped-kopilka.ru/blogs/tatjana-vladimirovna-rozova/-rozhdestvenskaja-skazka-folklornyi-obrjadovyi-prazdnik-dlja-detei-podgotovitelnoi-grupy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2016-12-08T14:46:00Z</cp:lastPrinted>
  <dcterms:created xsi:type="dcterms:W3CDTF">2016-11-23T15:36:00Z</dcterms:created>
  <dcterms:modified xsi:type="dcterms:W3CDTF">2017-01-14T17:44:00Z</dcterms:modified>
</cp:coreProperties>
</file>